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FF7C902">
      <w:pPr>
        <w:pStyle w:val="2"/>
        <w:bidi w:val="0"/>
        <w:jc w:val="center"/>
        <w:rPr>
          <w:rFonts w:hint="default" w:ascii="Times New Roman" w:hAnsi="Times New Roman" w:cs="Times New Roman"/>
          <w:b/>
          <w:bCs w:val="0"/>
          <w:sz w:val="36"/>
          <w:szCs w:val="36"/>
        </w:rPr>
      </w:pPr>
      <w:r>
        <w:rPr>
          <w:rFonts w:hint="eastAsia"/>
          <w:b/>
          <w:bCs/>
          <w:sz w:val="36"/>
          <w:szCs w:val="36"/>
        </w:rPr>
        <w:t>Bovine TNFRSF17/BCMA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531F8C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31.2–2000pg/ml</w:t>
      </w:r>
    </w:p>
    <w:p w14:paraId="00C2FA3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1E6EB1E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777F3B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4BF55B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0058B86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751D018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7796E17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0569509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05276C1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7645055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14AB242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3BEE7A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F43CCE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3A21D13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1556075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5C9179B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0C7BFC8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7FB6A01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66A9666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708F867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08CD8EF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66A97D4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689B638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4F514B5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2956587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1739279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5ED3618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TNFRSF17（肿瘤坏死因子受体超家族成员17），也称为BCMA，是一种由TNFRSF17基因编码的蛋白质。该基因编码的蛋白质是TNF受体超家族的成员，定位于16p13.13。该受体在成熟的B淋巴细胞中优先表达，可能对B细胞的发育和自身免疫反应很重要。该受体已被证明与肿瘤坏死因子（配体）超家族成员13b（TNFSF13B/TALL-1/BAFF）特异性结合，并导致NF-κB和MAPK8/JNK激活。该受体还与各种TRAF家族成员结合，因此可能传递细胞存活和增殖的信号</w:t>
      </w:r>
    </w:p>
    <w:p w14:paraId="380A532B">
      <w:pPr>
        <w:ind w:firstLine="441" w:firstLineChars="0"/>
        <w:rPr>
          <w:rFonts w:hint="default" w:ascii="Times New Roman" w:hAnsi="Times New Roman" w:cs="Times New Roman"/>
        </w:rPr>
      </w:pPr>
    </w:p>
    <w:p w14:paraId="06F0D6F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6285189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58F2E6D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54482C2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390D322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7A9C0A3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154829FF">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7A0B238B">
      <w:pPr>
        <w:rPr>
          <w:rFonts w:hint="default" w:ascii="Times New Roman" w:hAnsi="Times New Roman" w:cs="Times New Roman"/>
        </w:rPr>
      </w:pPr>
      <w:r>
        <w:rPr>
          <w:rFonts w:hint="default" w:ascii="Times New Roman" w:hAnsi="Times New Roman" w:cs="Times New Roman"/>
        </w:rPr>
        <w:br w:type="page"/>
      </w:r>
    </w:p>
    <w:p w14:paraId="59609B9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0749711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2DC3CA2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5C84AB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477E51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6E7BA3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4E1E02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30EB88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009E7D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39F4D0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7F21D0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531B50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9D839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7E2CEE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60C687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00936C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44B0F4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8B614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0039DE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90811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692E3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64CD0B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972EA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162D4E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0B2BAB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74204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192A4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C181C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52F3FC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4B12EC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37F0B3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28E73F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82CA0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D675CE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2BA95F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A03E9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C6C4C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DD32D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A471AA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4205B85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239ABD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44E984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07A7C2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7194E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03E7BE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414A1AB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1DA74B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81A43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74486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1441A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B4BC3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1A8441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361124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AD5B8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6299F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7556B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28068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2045EF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18BF40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FD014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203CB6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9AC64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7BB805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49FDA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8724A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3F0E49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65FAA719">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328E15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40EE15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7537E0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0D6468E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3F34DB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496752F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4EC4F8A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4D32745C">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275C5F2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CA50FE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005C9D4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7A148008">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728FF01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F09671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CBF0E6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1BBDADE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305DBF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B9662B2">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2AA5A27F">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686B2B78">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1077C61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DAA771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155DA93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6478D53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6F46FA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217D8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5F4666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7EC23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77C1F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106491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75A2F1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71D95E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7256603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66D622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6B4F4E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0A6872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17EAA2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623AEE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0FDD23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5F6BA69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4597492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4520D89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59CBC2F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7A7E6E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4DE393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267AB2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21ED71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360569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6DCE78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48D7BD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596DC5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3FF7D1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6D97A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1B60760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2B9DF5E9">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18164BD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625571F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172D929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23CF8D4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3EDCC11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0C4C216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3E117A2F">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4EE6684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008A941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737BF1D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42D1BF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702B939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2885F25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A808A0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4FF38BE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0A0C2BC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7B9FEDEC">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12E74F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3D3AC00">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0CB33A79">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4913F4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B051E7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2921B72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533F97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E82125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3F43B64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C53A1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743DE9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234772F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05EB5D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1004E8D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59DAD3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51C3035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4BAD917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39D0329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2474E92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212627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2A0CC23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3F80D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149B9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A43F23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C888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3A62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56C97D1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49A151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E0A50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499C411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47C7E9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0B53B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640B0F2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54E051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83E7A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453B8F5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069E8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82AE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7E93491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335250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A0FDD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6976C2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13CC855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8F604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E478B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2F196C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9900B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7636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423B878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13CCC0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D02E6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45C70D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344D1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9590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067A20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324F54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11C6C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1E1840E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1228DC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6C6A6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51AA644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162B38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417FD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3A977D5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6E0DF9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4C6D5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1155971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5578D5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F5404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6170D7B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7FE440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8503D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497F59B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14370C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AA85F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30CC7C6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02D10E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7EB45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5C7B682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011C71C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7E8B5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12C25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63D5F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3A6AB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596C7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07A6CE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32251C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C7D9E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38EA1D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2ACFBA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0CDE1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09DCB2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766D0F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2069E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6E1074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551820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7F5E1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548E7D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1C6CD7B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6797B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495721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36122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E3EC7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6A45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79886B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564A5D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31C5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2BA121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6A359E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07EB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2D82B2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39496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2FDE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081807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455660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CCF1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097C9C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7ECFD1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A262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7D45EB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3E253B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B49F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6CAE9A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60B5AD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0AD8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1AB3F4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21A957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244E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5D3EC4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297898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D107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541A7D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5CFDCA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2CD1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0B2972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22679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E4AC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44559D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30BBB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7576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7574B7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74D286A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24A8E34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94FD7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54F6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FC276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97860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FFE2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769993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2ED7AD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B0C2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550FB6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325257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E7A2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684E8F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2716CF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DD4F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328774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7B2542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F00F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6C32F1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21A037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6A48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5F744E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529626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6E92E3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B146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2DB3AB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6A22BF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5D83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1A01B1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5429EB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3B07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76980E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3FB167B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3BB89AB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047D966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4C20504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1F5EC6E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50FC99C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52CD087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188FF86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15D2914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7641E77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2EDCB2A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2058BB9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1F83E33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78EBC62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073993F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62F8F7B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40D4176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6FB1E43E">
      <w:pPr>
        <w:rPr>
          <w:rFonts w:hint="default" w:ascii="Times New Roman" w:hAnsi="Times New Roman" w:cs="Times New Roman"/>
          <w:sz w:val="22"/>
          <w:szCs w:val="22"/>
        </w:rPr>
      </w:pPr>
    </w:p>
    <w:p w14:paraId="1E5A7490">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5DE4E198">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Bovine TNFRSF17/BCMA Elisa Kit</w:t>
      </w:r>
    </w:p>
    <w:p w14:paraId="5D8B731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31.2–2000pg/ml</w:t>
      </w:r>
    </w:p>
    <w:p w14:paraId="0DA80C1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798DBAD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34F8DB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EC3DA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7E298F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045239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155D6A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793E9A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6C3FBA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08E9DC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7923A0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4F25FA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54ED1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74A22A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5FD6C2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4A184B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5275FE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32052C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199B2D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042773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535A033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4B0E66F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64D94F8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21EACF0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4C3F0D3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0AB741C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0145290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TNFRSF17(Tumor necrosis factor receptor superfamily member 17), also called BCMA, is a protein that in humans is encoded by the TNFRSF17 gene. The protein encoded by this gene is a member of the TNF-receptor superfamily and is mapped to 16p13.13. This receptor is preferentially expressed in mature B lymphocytes, and may be important for B cell development and autoimmune response. This receptor has been shown to specifically bind to the tumor necrosis factor(ligand) superfamily, member 13b(TNFSF13B/TALL-1/BAFF), and to lead to NF-kappaB and MAPK8/JNK activation. This receptor also binds to various TRAF family members, and thus may transduce signals for cell survival and proliferation</w:t>
      </w:r>
    </w:p>
    <w:p w14:paraId="5E4417B6">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5356BC3A">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70E0B750">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6DA64F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650203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EC27F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5F599B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728B5F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08076E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1583045D">
      <w:pPr>
        <w:rPr>
          <w:rFonts w:hint="default" w:ascii="Times New Roman" w:hAnsi="Times New Roman" w:cs="Times New Roman"/>
          <w:b/>
          <w:bCs/>
          <w:sz w:val="28"/>
          <w:szCs w:val="28"/>
        </w:rPr>
      </w:pPr>
    </w:p>
    <w:p w14:paraId="291355AA">
      <w:pPr>
        <w:rPr>
          <w:rFonts w:hint="default" w:ascii="Times New Roman" w:hAnsi="Times New Roman" w:cs="Times New Roman"/>
          <w:b/>
          <w:bCs/>
          <w:sz w:val="28"/>
          <w:szCs w:val="28"/>
        </w:rPr>
      </w:pPr>
    </w:p>
    <w:p w14:paraId="17E6C36D">
      <w:pPr>
        <w:rPr>
          <w:rFonts w:hint="default" w:ascii="Times New Roman" w:hAnsi="Times New Roman" w:cs="Times New Roman"/>
          <w:b/>
          <w:bCs/>
          <w:sz w:val="28"/>
          <w:szCs w:val="28"/>
        </w:rPr>
      </w:pPr>
    </w:p>
    <w:p w14:paraId="61D84D25">
      <w:pPr>
        <w:rPr>
          <w:rFonts w:hint="default" w:ascii="Times New Roman" w:hAnsi="Times New Roman" w:cs="Times New Roman"/>
          <w:b/>
          <w:bCs/>
          <w:sz w:val="28"/>
          <w:szCs w:val="28"/>
        </w:rPr>
      </w:pPr>
    </w:p>
    <w:p w14:paraId="61903122">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228D33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633872C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D15542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2FFFB2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135B0F4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795D54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02CDD8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0BF124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201386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210D3B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2E42AD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1D7DDD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B711A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17CB80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7BEB4B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4AD7A8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75B5C5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14196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359D01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6C3375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743C48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4569F3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E8EAE6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0F025D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E1769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0D594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E0D06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A16D5C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4776920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421B010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5E1269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52C3E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129C47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7CA94F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4C60F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7E4404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D67CF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410B66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56E5B1B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13CC49D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61254C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0C112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561D1C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12E6E1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CE57E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4F45CF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5E993E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4BA13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4FAACB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D43F7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A4EBB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53CC2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EF6E2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4A04C3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41BCA0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6D7DF4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127F9E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B1392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5155DE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739E96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2F1E07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6DED24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EF678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2254EC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5ACAB5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2264EA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348CF3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575313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54B9F8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236C007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540145F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2CBA4A8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25BBED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DD79A5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470A2D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8D361D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4D5B902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0BDD872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12BCBC6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6BD102F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0260127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68FCE0D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5695D5E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7DBCE9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7CB1B7D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0AEE4FF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070B2FC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249B27F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0D20B0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3FD3A6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091A49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074285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2797E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042B1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27EB8F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2A981D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6813DC8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3F21632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519DC7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7AD724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270A59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1ABFDB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15E257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387449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1E51053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22DAA0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5760AD2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127F72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7F5678A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6E1365F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67D9F55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24AA66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2A6A11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1D456A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327DD0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4116B4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6BACA3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1184C7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6ACECC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676CCC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4D8B65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4DF780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FEE08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328371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B9E52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73E940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709A0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5E6558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7202A7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4BFCEC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042E45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5C0EB0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48852A2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18659EA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7B24A18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0754B85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02D14B4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163C3CD2">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711A8E3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4D77DB9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49AB072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022FFE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5A13DC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1D6DFA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5A80462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67226D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497F48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5EBCE8E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5BF383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0AEB30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4B2A04A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41C22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2E2237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0776FB1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1EC34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4C1B27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652C12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61FDF2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0BB55D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7ABD7A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2FA6845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3E91EFC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5E3F298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08510F2F">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40C7E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7874A1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16621C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E8C42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5383FE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58C7F25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3F26D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2B690F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6DBC609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3CF14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0D1B96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1C07CB9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14005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5E5A49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20C2CA3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EFE64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4F635B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69B966C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77CC5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79821A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4D0F3FD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6CA310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165ABD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0815A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128A22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7ECD5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B38AE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86A16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1BA313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4D8576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C344E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118FAE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35BAAF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CC74E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460D0C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0C4E6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DC837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38C7E4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5438EB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F7DB4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229469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2CE3AA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B731D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6E6E5D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70073B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32D61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1964D1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791E1F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0EFE3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646C91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18F500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99437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1693AE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69ED89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4A655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030C92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4C439E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0F4C5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229BCB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52CB8E4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0E0B9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E9457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C15FD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C5984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4DD13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3DC198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3334CC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9D9623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067BA6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576D08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085008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5165B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0D233D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33E6C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08015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1875BA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48079F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9D144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43D6C1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5C376A0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687D2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EB576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F32E2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7178C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4122F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157401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282B6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2F1F9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633E13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08F047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056DB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6390CB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144D5B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D2295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19849C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6C57E5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0D628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4A7088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23D73D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5546E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4AF06E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20EA84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6BD0F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4DE541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62B7F0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C9E48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105377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174F11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98E07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19EE1D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0B2FBF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19D9D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5B74FD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0F8056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BF242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7D2882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1E6B62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A2A0A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19945C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6AE200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BE7BA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14B7E0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7482DDB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4214F0C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7DFD4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54A26F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47B441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4FB962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C7CFC9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19AB1C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4394DD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8D839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144B97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49AB52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3F910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2DB2D8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46265F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5B8AC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52AA4B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5651C3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EF34C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5D9553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4AA8F7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790FE9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576CBC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73F46F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B90CF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23C11B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3531BE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F1B93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2E5880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63FA25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8A28E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0FA22C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07C0DB2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08ECA6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08A3E0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0FF35E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56C7CB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4ED2C1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239A98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20E710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5C18AA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133678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2528C0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1581B8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2D1834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5E31CE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4399F7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5B2B42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7F532F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The kit is for research purposes only and if used for clinical diagnostics or any other purpose, we will not be responsible for o</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ACC5C9">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7C02202">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7C02202">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1F8A48">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73585A99">
    <w:pPr>
      <w:pStyle w:val="6"/>
      <w:jc w:val="both"/>
    </w:pPr>
  </w:p>
  <w:p w14:paraId="638E1563">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5D8F11">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F62AB5">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36B3C18"/>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11193</Words>
  <Characters>31614</Characters>
  <Lines>251</Lines>
  <Paragraphs>70</Paragraphs>
  <TotalTime>0</TotalTime>
  <ScaleCrop>false</ScaleCrop>
  <LinksUpToDate>false</LinksUpToDate>
  <CharactersWithSpaces>35938</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2026-05-26T03:14:29Z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