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52F3B">
      <w:pPr>
        <w:pStyle w:val="2"/>
        <w:bidi w:val="0"/>
        <w:jc w:val="center"/>
        <w:rPr>
          <w:rFonts w:hint="default" w:ascii="Times New Roman" w:hAnsi="Times New Roman" w:cs="Times New Roman"/>
          <w:b/>
          <w:bCs w:val="0"/>
          <w:sz w:val="36"/>
          <w:szCs w:val="36"/>
        </w:rPr>
      </w:pPr>
      <w:r>
        <w:rPr>
          <w:rFonts w:hint="eastAsia"/>
          <w:b/>
          <w:bCs/>
          <w:sz w:val="36"/>
          <w:szCs w:val="36"/>
        </w:rPr>
        <w:t>Bovine Uromodulin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6A0E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536079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4CE1C3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2F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B1C3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0096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5DC2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8B7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741B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72F9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A476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DD7D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C2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DACE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39D3DD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E92F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C131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958DE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73D82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7600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54062D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E983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C3D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E786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C81E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B46B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AEE1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9A00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mm–Horsfall糖蛋白（THP），也称为尿调节蛋白，是一种由UMOD基因编码的糖蛋白。该基因编码的蛋白质是生理条件下哺乳动物尿液中含量最丰富的蛋白质。其在尿液中的排泄遵循位于Henle环管腔细胞表面的糖基磷脂酰肌醇锚定对应物的外结构域的蛋白水解裂解。该蛋白可能作为肾液中钙结晶的组成性抑制剂。这种蛋白在尿液中的排泄可以防止由尿致病菌引起的尿路感染。该基因缺陷与肾脏疾病髓质囊性肾病-2（MCKD2）、伴有高尿酸血症和异尿感的肾小球细胞性肾病（GCKDHI）以及家族性青少年高尿酸血症肾病（FJHN）相关。该基因的选择性剪接导致多个转录变体。</w:t>
      </w:r>
    </w:p>
    <w:p w14:paraId="1C5E7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E824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FA08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E74E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968C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040B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8E2C1E">
      <w:pPr>
        <w:rPr>
          <w:rFonts w:hint="default" w:ascii="Times New Roman" w:hAnsi="Times New Roman" w:cs="Times New Roman"/>
        </w:rPr>
      </w:pPr>
      <w:r>
        <w:rPr>
          <w:rFonts w:hint="default" w:ascii="Times New Roman" w:hAnsi="Times New Roman" w:cs="Times New Roman"/>
        </w:rPr>
        <w:br w:type="page"/>
      </w:r>
    </w:p>
    <w:p w14:paraId="5C8E4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110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F571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55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D19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452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3D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9AF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100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255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372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52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8AD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576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564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0BD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2C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BF7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D99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CF2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E53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FD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2F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5A6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4A3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427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8BA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49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E622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323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CF1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F74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ED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DA90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D64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CE3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5F6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B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B7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97BA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E32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F8F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D28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9C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840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AD5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E02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D3C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B0D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4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D0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D6A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C2D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143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221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D0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0E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2A7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66B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019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F2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56F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031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BC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B62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38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6B6F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970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866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0F2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2D29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CE94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1968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3395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121E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68B7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D63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74D4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569B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CD80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33A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1A64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32AB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79E1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F1C5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5165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F4C4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1EFC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64C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B01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E335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7A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3AF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60B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FD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5DE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939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378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4A3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29C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9A0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58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01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95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DE5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51B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7A33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DA2C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44D9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526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83D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1AF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AC6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49A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264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91F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81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EB3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F50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667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5DFA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6E00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C00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759F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1E9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1431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4A54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B5F8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D087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B6EC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5139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6E1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9A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ACA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9DA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D6E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C1D9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109E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53A1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F0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BD15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E611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A4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39C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E2B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EA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E4E2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DB0A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84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7F5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1F57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1A2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C27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C89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C02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50E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DB0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75A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A0E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830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A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D6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88F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4E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41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679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73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3D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1DD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31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24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A88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38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07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40A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1A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59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359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9D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4C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E7A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37F3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2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1B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C0D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67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C84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905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1F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0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464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28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B7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F8D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06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00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67F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DB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0A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011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F8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B7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3F5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B2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10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943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84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7A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996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E4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54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9AD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58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F4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62D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19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8D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B04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6969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8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98DC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E6F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7A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2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C66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70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C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AE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4D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0A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9D8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C8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1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4BA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F9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58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E7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DCB1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A7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6D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AB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48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7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14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F0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B2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66A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84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3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EB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98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A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67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DF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A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9DE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E4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7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94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96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6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03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3B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6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86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50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C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8A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7D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4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9DC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FB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8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6DC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1F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9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E89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19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A8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B5A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87A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DD63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5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8B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93A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30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2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F60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F5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F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77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89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14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1E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35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E2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D8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0B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7A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00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79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15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1AA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FE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12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F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31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C2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9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94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1A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7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C5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1B21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801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413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DD7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E76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179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80E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A27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8A6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771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046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B92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AE8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761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871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5EE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64D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0A6E96">
      <w:pPr>
        <w:rPr>
          <w:rFonts w:hint="default" w:ascii="Times New Roman" w:hAnsi="Times New Roman" w:cs="Times New Roman"/>
          <w:sz w:val="22"/>
          <w:szCs w:val="22"/>
        </w:rPr>
      </w:pPr>
    </w:p>
    <w:p w14:paraId="2538A1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55A4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Uromodulin Elisa Kit</w:t>
      </w:r>
    </w:p>
    <w:p w14:paraId="73064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35F018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1FFB33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D3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66F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7C1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EED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5FD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43A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545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393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D74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CD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592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794F2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D7A4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DEE6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52E7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B4D5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34BCA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5D47A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094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7E0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833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9135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F302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F22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0469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Tamm–Horsfall glycoprotein (THP), also known as uromodulin, is a glycoprotein that in humans is encoded by the UMOD gene. The protein encoded by this gene is the most abundant protein in mammalian urine under physiological conditions. Its excretion in urine follows proteolytic cleavage of the ectodomain of its glycosyl phosphatidylinosital-anchored counterpart that is situated on the luminal cell surface of the loop of Henle. This protein may act as a constitutive inhibitor of calcium crystallization in renal fluids. Excretion of this protein in urine may provide defense against urinary tract infections caused by uropathogenic bacteria.</w:t>
      </w:r>
    </w:p>
    <w:p w14:paraId="0B770F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E6FD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5274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1A3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0A1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54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7F5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D51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006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7EFF98">
      <w:pPr>
        <w:rPr>
          <w:rFonts w:hint="default" w:ascii="Times New Roman" w:hAnsi="Times New Roman" w:cs="Times New Roman"/>
          <w:b/>
          <w:bCs/>
          <w:sz w:val="28"/>
          <w:szCs w:val="28"/>
        </w:rPr>
      </w:pPr>
    </w:p>
    <w:p w14:paraId="4D54D487">
      <w:pPr>
        <w:rPr>
          <w:rFonts w:hint="default" w:ascii="Times New Roman" w:hAnsi="Times New Roman" w:cs="Times New Roman"/>
          <w:b/>
          <w:bCs/>
          <w:sz w:val="28"/>
          <w:szCs w:val="28"/>
        </w:rPr>
      </w:pPr>
    </w:p>
    <w:p w14:paraId="609C931E">
      <w:pPr>
        <w:rPr>
          <w:rFonts w:hint="default" w:ascii="Times New Roman" w:hAnsi="Times New Roman" w:cs="Times New Roman"/>
          <w:b/>
          <w:bCs/>
          <w:sz w:val="28"/>
          <w:szCs w:val="28"/>
        </w:rPr>
      </w:pPr>
    </w:p>
    <w:p w14:paraId="23D35EBE">
      <w:pPr>
        <w:rPr>
          <w:rFonts w:hint="default" w:ascii="Times New Roman" w:hAnsi="Times New Roman" w:cs="Times New Roman"/>
          <w:b/>
          <w:bCs/>
          <w:sz w:val="28"/>
          <w:szCs w:val="28"/>
        </w:rPr>
      </w:pPr>
    </w:p>
    <w:p w14:paraId="6A67BB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C76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C1A1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3D2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37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296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F48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8A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BFF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3C4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D7C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30C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98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43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F91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179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733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1C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B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F43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E39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E32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54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A8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CEC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D01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809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A4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93A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E318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49F3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C75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6F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47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6B8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21C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805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BC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4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3E7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AC6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53E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6D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3E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2AD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98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A93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BC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83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7E8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216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3BF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3C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7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AC2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038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B9D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4F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AD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7F6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0B7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E6C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22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8E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5C8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995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BF8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79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602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0A4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1D4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619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964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10E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52F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27DD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5A23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5A2E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07A7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6EDB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FF76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0842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2E6E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6280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27B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CB65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65FB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01D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965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1A7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DF6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2D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4A5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E85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5BB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7EA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3B2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88B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A29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67A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369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F0B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017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17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4D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90D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5A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709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C5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13E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461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CBD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F5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3D6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C21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9E9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A2A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A9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6C8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7C7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66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5E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9E8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BE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56B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FA7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E0F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639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743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6E2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9A2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043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E8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6BB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1E55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F49E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444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AB4B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1C2B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55B3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7062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7E9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8D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87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1AA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0E8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CB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44F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331D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4D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65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410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72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1F90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2AEA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E93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BBB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74C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023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8F0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B86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78B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E90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45C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0800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2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C0F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B21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1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54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FCF8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3B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EDA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44A7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DD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F7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0203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99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243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A844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8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E30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338B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D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26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EB2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179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D4E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E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5E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CA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67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B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AE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FC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EFE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84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E7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8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6B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11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F73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62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BE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62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98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DF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3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693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B4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B8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4C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2F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156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C3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D2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6F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7F6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5D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9B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CCE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EE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BE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F1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DC8E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1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87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35E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7B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2F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61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D2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9A6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D9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2A8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6A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4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ED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D2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5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2B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2A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AE2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3D1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A9E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4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F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F6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CB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4A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969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5D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B3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C3C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B4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78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497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4A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C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C8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D9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A3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9B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94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F5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4A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2F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8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2A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0E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F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3EC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B8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6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E2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B6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75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F6B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18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8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08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68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2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77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E6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2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B8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C2C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12C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D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DED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814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4F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A82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5B6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F9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2E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1A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17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A1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5A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D7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5B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953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29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21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B8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97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DE9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1E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ED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4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63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44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D1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A83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C0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4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A21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580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330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9FB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CFB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4C4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991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CE0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F82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B9A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F7C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06E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333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08C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CC4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DEC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EEA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samples such as gene knockout experiments.</w:t>
      </w:r>
    </w:p>
    <w:p w14:paraId="53B2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0DD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055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4055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05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4E0B29">
    <w:pPr>
      <w:pStyle w:val="6"/>
      <w:jc w:val="both"/>
    </w:pPr>
  </w:p>
  <w:p w14:paraId="4993FB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C5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195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456A7C"/>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8994</Words>
  <Characters>19291</Characters>
  <Lines>251</Lines>
  <Paragraphs>70</Paragraphs>
  <TotalTime>0</TotalTime>
  <ScaleCrop>false</ScaleCrop>
  <LinksUpToDate>false</LinksUpToDate>
  <CharactersWithSpaces>21473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