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D06F0">
      <w:pPr>
        <w:pStyle w:val="2"/>
        <w:bidi w:val="0"/>
        <w:jc w:val="center"/>
        <w:rPr>
          <w:rFonts w:hint="default" w:ascii="Times New Roman" w:hAnsi="Times New Roman" w:cs="Times New Roman"/>
          <w:b/>
          <w:bCs w:val="0"/>
          <w:sz w:val="36"/>
          <w:szCs w:val="36"/>
        </w:rPr>
      </w:pPr>
      <w:r>
        <w:rPr>
          <w:rFonts w:hint="eastAsia"/>
          <w:b/>
          <w:bCs/>
          <w:sz w:val="36"/>
          <w:szCs w:val="36"/>
        </w:rPr>
        <w:t>Bovine VCAM-1/CD106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548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89DE8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A1BF5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C5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F781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6738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A688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7281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CECB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D976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EA11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44FD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7C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EDD4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1ABCB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9790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2FF8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93DE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A01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4727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4D7C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C6AA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EA7A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18C1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3BC1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0D9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A4A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5CF0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血管细胞粘附分子1（VCAM-1）是一种细胞表面糖蛋白粘合剂，用于某些血液白细胞和肿瘤细胞，在包括动脉粥样硬化在内的多种病理条件下由激活的内皮细胞表达。</w:t>
      </w:r>
    </w:p>
    <w:p w14:paraId="088F06EE">
      <w:pPr>
        <w:ind w:firstLine="441" w:firstLineChars="0"/>
        <w:rPr>
          <w:rFonts w:hint="default" w:ascii="Times New Roman" w:hAnsi="Times New Roman" w:cs="Times New Roman"/>
        </w:rPr>
      </w:pPr>
    </w:p>
    <w:p w14:paraId="2653B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261D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7DAA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CEC4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4841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19B0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9D72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CDD4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D85EB0">
      <w:pPr>
        <w:rPr>
          <w:rFonts w:hint="default" w:ascii="Times New Roman" w:hAnsi="Times New Roman" w:cs="Times New Roman"/>
        </w:rPr>
      </w:pPr>
      <w:r>
        <w:rPr>
          <w:rFonts w:hint="default" w:ascii="Times New Roman" w:hAnsi="Times New Roman" w:cs="Times New Roman"/>
        </w:rPr>
        <w:br w:type="page"/>
      </w:r>
    </w:p>
    <w:p w14:paraId="5FA84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FB8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B756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8F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3A5B9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9E3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DB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8C0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78E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23A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B52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77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D7F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F9D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47C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B3F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B8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5FE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F52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062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B32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D7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A2A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1EB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6B9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8E2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5D7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7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8325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A5B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3DC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28D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55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2C8A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536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44C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737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AB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4A30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EF5B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F2D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522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831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1C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1A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4545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C88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E2C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AD2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AF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EFF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44E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F3F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1EA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75D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67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29D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333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1DC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93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1E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D19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F31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DFD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F86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57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54232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7E3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93D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6DA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54A5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9399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59F0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40FE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1777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408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729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18FE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60E5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18E7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C814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1FB6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E728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D5A8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792F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8896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5419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A09C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C51B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897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45C5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BFF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61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666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730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809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064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CCB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5CC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6EF8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5E5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B78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385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355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5FB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B7C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B01A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6112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F2CD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94F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C48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C0C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237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1A2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7B8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B3B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C76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C6B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027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4F3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7719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CA79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1E13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E19A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46C5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0DD7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24F1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D993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EA8C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28A6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F388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75C1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213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6999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8A4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1BF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EB98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8984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727B4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CC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856B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E330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EB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483C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C0B6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BC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6EF4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D25A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6B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FF62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2327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3E6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BEF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55B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623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268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D38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0E8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8AE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2D1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1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7B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450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B5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F3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706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9C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DF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2CE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12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79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FC6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84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23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486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D8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82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857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A1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F2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687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83D0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F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7F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BDB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E3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C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D0D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D2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EC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553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9B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28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493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3C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61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324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ED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F4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E22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CA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8B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B9E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76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9B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F64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DF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D9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BF3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4A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DA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B9B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1D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08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07A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20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BE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629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6311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E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623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09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C7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D2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255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0B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81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712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F5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A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6A3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6B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C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D8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CE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7D6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B26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52E1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B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2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DB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CE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83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DB5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5A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39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E22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64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6E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E57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58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3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C95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37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1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76A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AD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99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EB9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B1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4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614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22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C6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F7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04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4A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DE2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25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A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7A0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78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F9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B91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91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77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CBB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16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8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9AA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570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420E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8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BE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4B8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17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03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4A1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1C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B2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8F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7D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4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40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25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EE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AB1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9D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F2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26E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63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B2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FE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FE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40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31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C2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0E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C0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325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65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F0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39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BF81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55B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566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61B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426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084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404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B5A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2F2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8060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2E7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4D4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CBC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C4D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4FE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A89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787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07EAEE">
      <w:pPr>
        <w:rPr>
          <w:rFonts w:hint="default" w:ascii="Times New Roman" w:hAnsi="Times New Roman" w:cs="Times New Roman"/>
          <w:sz w:val="22"/>
          <w:szCs w:val="22"/>
        </w:rPr>
      </w:pPr>
    </w:p>
    <w:p w14:paraId="60915BB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05601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VCAM-1/CD106 Elisa Kit</w:t>
      </w:r>
    </w:p>
    <w:p w14:paraId="545F36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EE0B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9EE60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4C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E3B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935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8A0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419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6D2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C09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161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9A8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01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D16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B2E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200A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6D8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FD1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AA7D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E9D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1E94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E3AC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4CB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4619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2309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6AE8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4459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C49D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VCAM-1/CD106 is Vascular cell adhesion molecule 1(VCAM-1) is a cell surface glycoprotein adhesive for certain blood leukocytes and tumor cells, which is expressed by activated endothelium in a variety of pathologic conditions including atherosclerosis.</w:t>
      </w:r>
    </w:p>
    <w:p w14:paraId="00593C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3ED0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628A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BF8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463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8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DB5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E4B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3AD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375BD8">
      <w:pPr>
        <w:rPr>
          <w:rFonts w:hint="default" w:ascii="Times New Roman" w:hAnsi="Times New Roman" w:cs="Times New Roman"/>
          <w:b/>
          <w:bCs/>
          <w:sz w:val="28"/>
          <w:szCs w:val="28"/>
        </w:rPr>
      </w:pPr>
    </w:p>
    <w:p w14:paraId="0B816615">
      <w:pPr>
        <w:rPr>
          <w:rFonts w:hint="default" w:ascii="Times New Roman" w:hAnsi="Times New Roman" w:cs="Times New Roman"/>
          <w:b/>
          <w:bCs/>
          <w:sz w:val="28"/>
          <w:szCs w:val="28"/>
        </w:rPr>
      </w:pPr>
    </w:p>
    <w:p w14:paraId="4809786A">
      <w:pPr>
        <w:rPr>
          <w:rFonts w:hint="default" w:ascii="Times New Roman" w:hAnsi="Times New Roman" w:cs="Times New Roman"/>
          <w:b/>
          <w:bCs/>
          <w:sz w:val="28"/>
          <w:szCs w:val="28"/>
        </w:rPr>
      </w:pPr>
    </w:p>
    <w:p w14:paraId="0217966B">
      <w:pPr>
        <w:rPr>
          <w:rFonts w:hint="default" w:ascii="Times New Roman" w:hAnsi="Times New Roman" w:cs="Times New Roman"/>
          <w:b/>
          <w:bCs/>
          <w:sz w:val="28"/>
          <w:szCs w:val="28"/>
        </w:rPr>
      </w:pPr>
    </w:p>
    <w:p w14:paraId="65D5D5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72E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2B93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B71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2A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B1E2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0F1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C8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C90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3D6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C63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7D8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81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2A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AAB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8A6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662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E7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20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D41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8BB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47D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58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0D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C71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934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60C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3F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FCF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AC5C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AD66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285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C3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3D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718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789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B17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7A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AB1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A57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6878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EF0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86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C8C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650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E8A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ADD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D6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AB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A0C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B04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23D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92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A1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F00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149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48C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03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14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199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485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FEA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0A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3A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179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B17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EED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9C6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820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207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5FB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8AD8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1A9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11C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5E1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F66A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FE1A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E34C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556D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B480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E187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FC97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7735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3DE4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65D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7338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F5E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2BB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A8E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42A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C0A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46D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4DB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211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C55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3E9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8BF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92A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B56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2B5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542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17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53F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CF0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69E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E92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0A5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227A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2AF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1106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39D4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30AF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E7B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CC2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225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122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3E3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24C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F2C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426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D3E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CBC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08D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E4F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0B9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1CE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9A7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C1C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7DE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A1B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364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989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8DA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B04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6BF7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5C6C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D26D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D5BE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3BD5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D465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54D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CEEB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5CF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98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77C0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858E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81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7B8E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939E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F0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46D0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4778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5C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76C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D81F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A52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5D2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814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DBB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273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338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1AE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C6E1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AD1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3159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67C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498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12E3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1E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594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14F1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EA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FF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F73F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3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78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8EFB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D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87B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5B92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1D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E5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CA40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CB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36F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AE3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8E1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1CE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C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994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57F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C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2F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B5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74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6BE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787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BF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88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EDA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92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8D4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B5E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45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38E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00D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5A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88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258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A8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5EE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A8E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D0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F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E60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63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79F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1D4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FD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CA1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E16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01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94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957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88C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EB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45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615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F8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489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AC9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38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B8B1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15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931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2B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3A9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104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7B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934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191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48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7CB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BF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1FF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B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0E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28B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0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B8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CD0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CF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76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857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D6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66A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335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CD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4E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E3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F5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D8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965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14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11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879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86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65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31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B1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F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EA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FA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8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2B9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0D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C3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C32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FA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B0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973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46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E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59E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FE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3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B7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2B8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373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C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496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026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12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20F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FBB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81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F98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843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4D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0C2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D4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5E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47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8FB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91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856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E5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45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2790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D37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49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8D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8F1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5E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A6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B59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11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34F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6F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443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D68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71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828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40B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2E7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A8C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C8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3CD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91A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264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24D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A48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C16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01F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C90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365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98C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76A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576A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ADF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B480C4">
    <w:pPr>
      <w:pStyle w:val="6"/>
      <w:jc w:val="both"/>
    </w:pPr>
  </w:p>
  <w:p w14:paraId="09576D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2AC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4586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3C118B0"/>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8630</Words>
  <Characters>18099</Characters>
  <Lines>251</Lines>
  <Paragraphs>70</Paragraphs>
  <TotalTime>0</TotalTime>
  <ScaleCrop>false</ScaleCrop>
  <LinksUpToDate>false</LinksUpToDate>
  <CharactersWithSpaces>20091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2026-05-26T03:21:43Z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