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07FC9C">
      <w:pPr>
        <w:pStyle w:val="2"/>
        <w:bidi w:val="0"/>
        <w:jc w:val="center"/>
        <w:rPr>
          <w:rFonts w:hint="default" w:ascii="Times New Roman" w:hAnsi="Times New Roman" w:cs="Times New Roman"/>
          <w:b/>
          <w:bCs w:val="0"/>
          <w:sz w:val="36"/>
          <w:szCs w:val="36"/>
        </w:rPr>
      </w:pPr>
      <w:r>
        <w:rPr>
          <w:rFonts w:hint="eastAsia"/>
          <w:b/>
          <w:bCs/>
          <w:sz w:val="36"/>
          <w:szCs w:val="36"/>
        </w:rPr>
        <w:t>Human Lysophosphatidic acid /LPA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1A33B6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3.12–200ng/ml</w:t>
      </w:r>
    </w:p>
    <w:p w14:paraId="5C5CF5C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0.62ng/ml</w:t>
      </w:r>
    </w:p>
    <w:p w14:paraId="0B13359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36EA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E49BB3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7CCEEC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6690D9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C2A9CA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E20CB1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86392E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D80BFE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2FF190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E1E0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CEF18E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w:t>
            </w:r>
          </w:p>
        </w:tc>
        <w:tc>
          <w:tcPr>
            <w:tcW w:w="1134" w:type="dxa"/>
            <w:vAlign w:val="center"/>
          </w:tcPr>
          <w:p w14:paraId="50F17ED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1F2E33C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16640AE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1C876D1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558D2BE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00A3AE8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29926A8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658AB4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30B2A6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E5EE5E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57234D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C28930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F260FD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041286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溶血磷脂酸（LPA）是一种生物活性脂质，可调节各种细胞类型中的广泛细胞效应，导致包括神经系统在内的组织中的多种反应。LPA及其受体存在于神经系统中，具有不同的细胞和时间分布。</w:t>
      </w:r>
    </w:p>
    <w:p w14:paraId="4FD7B407">
      <w:pPr>
        <w:ind w:firstLine="441" w:firstLineChars="0"/>
        <w:rPr>
          <w:rFonts w:hint="default" w:ascii="Times New Roman" w:hAnsi="Times New Roman" w:cs="Times New Roman"/>
        </w:rPr>
      </w:pPr>
    </w:p>
    <w:p w14:paraId="1FA7C8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947DB5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517E92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62F8D8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A3EB34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300AD6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0AB305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E7019C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C63C962">
      <w:pPr>
        <w:rPr>
          <w:rFonts w:hint="default" w:ascii="Times New Roman" w:hAnsi="Times New Roman" w:cs="Times New Roman"/>
        </w:rPr>
      </w:pPr>
      <w:r>
        <w:rPr>
          <w:rFonts w:hint="default" w:ascii="Times New Roman" w:hAnsi="Times New Roman" w:cs="Times New Roman"/>
        </w:rPr>
        <w:br w:type="page"/>
      </w:r>
    </w:p>
    <w:p w14:paraId="56E64F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E886BF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C75C00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82E3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93741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CA769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3177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4F715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AD2BE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C9B8D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FC04C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9B53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26DD7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6DC06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B6F73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CBE12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40BB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F8FF8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D132E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7E854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844FB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58EF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5C423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241E7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B4ED2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6A05A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389B5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95A6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6B3483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7E5AB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47716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09106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F9E3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C2AAC2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2044B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A171E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371C1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550F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6F7278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0FC39A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F71B9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CCAE6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4D08E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6E3B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00B729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17E64A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EAB6B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17C2B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10AAB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C04E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8CC06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F66D6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005E3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2E481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340E4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7BAC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1FC1F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4BEF2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F6CB3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20E23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0F39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F7644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21866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4081C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6D6A6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76D0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24F993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1285F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4BE57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5D403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ACFAD9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CD659C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8C5C2A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B6217F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FB0BF4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61C4D7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8A33B3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41DA73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8D46DC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8FDA3A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B65876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44BEDA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FD192C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0314A9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939D54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80104F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5F2A47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46C50B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252061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CCC24A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EBC2C8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95143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2AE09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B2B9C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0D026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D7C9A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0056A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FF911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A116E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82ED83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C9877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74D0F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F31DC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85DEF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BD358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CE93B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DAF0F5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5CA8D0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12970D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5719A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7BE8A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05244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CBC80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7FB4D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8BE3F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8580C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3BE48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114A4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04757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1ABE9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0DB623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5B4AB8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F7ECB4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D358C9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A3ABF8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8FE8CA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9D07E8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CA7A7D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EB118B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C4C325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1EB95C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571885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1FAD20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39D68F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86A14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F8BDAF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F09FFF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2B15E0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06C6F1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80E0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243A71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8B7A64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C631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3303E7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D0B9EB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0493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6B7BEA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9707B0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B4AB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C2D456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DEEDAB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6DCB9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9BD2A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B92CB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6D008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95C2A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F1FEE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8BED8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48FB8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11CA5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462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47D1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1CCDA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E076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8E36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2A93F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FD1F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EB5D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5AB90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F199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D673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6AFA8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D2B4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FCC5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ED7AC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3320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0AAE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4E966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4A40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1955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467D2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0E0105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4FD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FD19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B0151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FFAC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FE34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3EE5F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AC19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7554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D1651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85C8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3063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FB440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0DAB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8BF3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EC266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5D1D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1F56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CD90C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2D32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C29C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55BE3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427E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A9C4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DE5ED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4005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5ACD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73A2F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FE7E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0F7D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A1A4A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8E9F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A4FE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2D19D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FC8E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BD97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F622C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C9F595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F35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92412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048FC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BFA6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5E885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39F9E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CA18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19C4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ED325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3495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56421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E7353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3749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C3607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D2101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1196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AB2AC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98A89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56B574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ED9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C2DB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A20A7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253B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3F8C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FD97D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3B91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5F67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71EBB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B6C1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976F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D60A6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A71B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3034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270FD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38BE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14C2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B3ECF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1CA6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CA0E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5F10B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7C7C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FA64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79161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FC1D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6EF5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A6F0B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2ABF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3DBF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4ED62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48A6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083F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A6895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C003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BA11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0FBF3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41C5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9060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5F6A3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FC82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64F9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8A8E6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B7D796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00E4F0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490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4AD358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59FE0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781C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5400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3BC6D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EEE9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52AA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6236A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0CA8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54FF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4C1D8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3C9C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48A0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7609A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73E2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4AE3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0ED21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7BDD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9C2A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8C755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FF4E8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F2AA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374F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ED0DC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36DD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F357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76C8A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1E51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6F8F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DA675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637931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660D1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237E9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31398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EF2B1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3EAD7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DEA29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BEB1D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0B2F6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205F7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8ED90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85F14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F3AE4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B7F81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DF1F1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70594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CA17D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81F71D8">
      <w:pPr>
        <w:rPr>
          <w:rFonts w:hint="default" w:ascii="Times New Roman" w:hAnsi="Times New Roman" w:cs="Times New Roman"/>
          <w:sz w:val="22"/>
          <w:szCs w:val="22"/>
        </w:rPr>
      </w:pPr>
    </w:p>
    <w:p w14:paraId="10A904B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85E9C4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Lysophosphatidic acid /LPA Elisa Kit</w:t>
      </w:r>
    </w:p>
    <w:p w14:paraId="380C58C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3.12–200ng/ml</w:t>
      </w:r>
    </w:p>
    <w:p w14:paraId="4D96F6B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0.62ng/ml</w:t>
      </w:r>
    </w:p>
    <w:p w14:paraId="314A17B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D619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D4ABC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FC756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7E3B2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7AC29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A5CDF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3D8B6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F5DB7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E2706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E978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F3FD6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w:t>
            </w:r>
          </w:p>
        </w:tc>
        <w:tc>
          <w:tcPr>
            <w:tcW w:w="1036" w:type="dxa"/>
            <w:vAlign w:val="center"/>
          </w:tcPr>
          <w:p w14:paraId="58021D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26653A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13529E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06FE93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15E18B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668A5E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7E1ACE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BF3365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D16C7E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DC1821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1FA44F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55B281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586137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2BE7C0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Lysophosphatidic acid (LPA) is a bioactive lipid that can regulate a wide range of cellular effects in various cell types, leading to a variety of reactions in tissues, including the nervous system. LPA and its receptors exist in the nervous system with different cellular and temporal distributions.</w:t>
      </w:r>
    </w:p>
    <w:p w14:paraId="72527665">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0C62D1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07222D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8FCD7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96E45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4C515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0AEB6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BE843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BAA52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6BFD7F2">
      <w:pPr>
        <w:rPr>
          <w:rFonts w:hint="default" w:ascii="Times New Roman" w:hAnsi="Times New Roman" w:cs="Times New Roman"/>
          <w:b/>
          <w:bCs/>
          <w:sz w:val="28"/>
          <w:szCs w:val="28"/>
        </w:rPr>
      </w:pPr>
    </w:p>
    <w:p w14:paraId="3E2EF02D">
      <w:pPr>
        <w:rPr>
          <w:rFonts w:hint="default" w:ascii="Times New Roman" w:hAnsi="Times New Roman" w:cs="Times New Roman"/>
          <w:b/>
          <w:bCs/>
          <w:sz w:val="28"/>
          <w:szCs w:val="28"/>
        </w:rPr>
      </w:pPr>
    </w:p>
    <w:p w14:paraId="5C988E9A">
      <w:pPr>
        <w:rPr>
          <w:rFonts w:hint="default" w:ascii="Times New Roman" w:hAnsi="Times New Roman" w:cs="Times New Roman"/>
          <w:b/>
          <w:bCs/>
          <w:sz w:val="28"/>
          <w:szCs w:val="28"/>
        </w:rPr>
      </w:pPr>
    </w:p>
    <w:p w14:paraId="09DB6F48">
      <w:pPr>
        <w:rPr>
          <w:rFonts w:hint="default" w:ascii="Times New Roman" w:hAnsi="Times New Roman" w:cs="Times New Roman"/>
          <w:b/>
          <w:bCs/>
          <w:sz w:val="28"/>
          <w:szCs w:val="28"/>
        </w:rPr>
      </w:pPr>
    </w:p>
    <w:p w14:paraId="709F8846">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9E1C2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F7A7BE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EAD5F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24AC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48F85D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66C94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350B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028FC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09094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53B2F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355D4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46CE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32D7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48AA4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0F0B4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51354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2388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4054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A1D46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895E1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EBEBE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15F9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6753B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C581B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B6035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F271E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9ABD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8F153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63C7AD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CCDE0D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F58E0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F88B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C9549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0D4A0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9024A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FF7C2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9073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CDEB6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02A1C8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80B650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72CA0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54F5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FA3C6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9D25D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D7D1F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02647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F3AF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13B7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3FD61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9625A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F0EFD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8C2C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DE05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961BA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F8EA6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A0105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746E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8451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61F98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15AA6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25C04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D7CA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B1BC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64846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55B66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6C603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21CC7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65F5F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FD2B9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FA892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26A7E7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DBCA3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750E9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08322F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644251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199852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F71845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9AF2AD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D26B5E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08D8E2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0BB009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8F1582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1E2931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5A73B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40399F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5D5E40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AD50D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76ACE7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0C0D7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356EB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4F687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DF3F4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E491E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A537A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0B0FD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EA15B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E06BD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C9FCE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783F0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C566B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5DFD2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51933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9EE0E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38E98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FBF15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4BBAC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70F16E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30C4D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EA16EA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569FC3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9C618B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68FB8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51E73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822FC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E200A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A1787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C0EA1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5B30B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7820C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81409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D8C07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C676A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A74DD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654CD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F4676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1E0F3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7918B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86AEF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D62D8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FB545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7CD6C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D3FA5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501C37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28A090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57053E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61BD57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F4CFE3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EC6B9B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4C9744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198967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A7F0EF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7288A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73A8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C54DB1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B008EE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6CC4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E1CD54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96AC65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BD1D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952720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131659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196E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A43521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33B01A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63F54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D16BC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C1BAC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06EB6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2E9A7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BAC93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85359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A5B7F3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9D21F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1144B8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7B9CB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A1156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B460C8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E42FD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1A25D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9D857B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9730F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C0AF1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EBCBB3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13AA6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BF2E2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AC69A8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EC824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A0C7F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83D6FD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98370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068CC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D0F672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50956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29449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EA42C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C9987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64B9A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5D2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C8063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DBB56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EF9D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90D40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83784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445F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43AC6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5E6DC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E61A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0C170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8A1AD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5079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F8998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614D6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3526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9E87A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2463A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EB2E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55F10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2E223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4AA8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A27E0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C36D7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F0CF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F8F5F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55AC3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4455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02944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6FA66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D359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A9C18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93E34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5485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8BA55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E313A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46F9D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266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98E9B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F309D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5E84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8CA0F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8F6C9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73EC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083A3F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6335A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71730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3A6C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B6B5D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FB074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F0B3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2944D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E87B5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C1C6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A0EE8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724EB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401C0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B04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55385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476C6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9B98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C9352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85CB8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5D47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FA195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A60D6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C4C2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1EF06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F1717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8A16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CF4F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6E4FC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5180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C5E8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6653B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19B2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8DE6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5EB22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B8CE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7A3C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0234B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7634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7746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89C9A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C8EF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519C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FB086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CA86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37E3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D9607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DE47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277A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E2EB3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F1D8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8A0C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398CA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A350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6F5F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1C109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BDB1E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14469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288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2A7BB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5F5A3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9221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C51790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E9E5F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6F9D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F0B63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30E7B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067B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EED3E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5226B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6280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5C528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9FB72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E6BA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F3ABC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6DFE8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00C1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744A3B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FEBCC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F7AB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9D2FF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F06E9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379A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0B6AA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FE697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2A2E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ACDD5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A5608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BBFCF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F41F0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14BEF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FAC24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8833E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F4E5D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54182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2708C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6616E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1911F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224FE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55FAB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A8258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C01C0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7D9A3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D8F12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F1C82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E3811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F657EB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F657EB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0D2FC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26625DF">
    <w:pPr>
      <w:pStyle w:val="6"/>
      <w:jc w:val="both"/>
    </w:pPr>
  </w:p>
  <w:p w14:paraId="01BAAC0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CDECF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D8E2E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CAF3641"/>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9178</Words>
  <Characters>20809</Characters>
  <Lines>251</Lines>
  <Paragraphs>70</Paragraphs>
  <TotalTime>3</TotalTime>
  <ScaleCrop>false</ScaleCrop>
  <LinksUpToDate>false</LinksUpToDate>
  <CharactersWithSpaces>23335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2026-06-22T08:19:46Z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