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FD019">
      <w:pPr>
        <w:pStyle w:val="2"/>
        <w:bidi w:val="0"/>
        <w:jc w:val="center"/>
        <w:rPr>
          <w:rFonts w:hint="default" w:ascii="Times New Roman" w:hAnsi="Times New Roman" w:cs="Times New Roman"/>
          <w:b/>
          <w:bCs w:val="0"/>
          <w:sz w:val="36"/>
          <w:szCs w:val="36"/>
        </w:rPr>
      </w:pPr>
      <w:r>
        <w:rPr>
          <w:rFonts w:hint="eastAsia"/>
          <w:b/>
          <w:bCs/>
          <w:sz w:val="36"/>
          <w:szCs w:val="36"/>
        </w:rPr>
        <w:t>Human caspase-12/CASP12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898D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5C5A7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35D8E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3AE1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26F7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3A34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9F8F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A2D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8B0D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5197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DB41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0461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7B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400A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7D273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E614A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986F2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17A20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BAE4A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EDE94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F6A83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41E2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5C27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61F5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7DA2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376D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DE50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AAC5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半胱天冬氨酸蛋白酶是一种半胱氨酸蛋白酶，可裂解其底物分子上的 C 端天冬氨酸残基。该基因与处理炎性细胞因子的caspases 的 ICE 亚家族成员高度相关。</w:t>
      </w:r>
    </w:p>
    <w:p w14:paraId="17C6CA70">
      <w:pPr>
        <w:ind w:firstLine="441" w:firstLineChars="0"/>
        <w:rPr>
          <w:rFonts w:hint="default" w:ascii="Times New Roman" w:hAnsi="Times New Roman" w:cs="Times New Roman"/>
        </w:rPr>
      </w:pPr>
    </w:p>
    <w:p w14:paraId="215C1F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FFA0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3658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69F9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D8EE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E323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C9E4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9219D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6A1DE5">
      <w:pPr>
        <w:rPr>
          <w:rFonts w:hint="default" w:ascii="Times New Roman" w:hAnsi="Times New Roman" w:cs="Times New Roman"/>
        </w:rPr>
      </w:pPr>
      <w:r>
        <w:rPr>
          <w:rFonts w:hint="default" w:ascii="Times New Roman" w:hAnsi="Times New Roman" w:cs="Times New Roman"/>
        </w:rPr>
        <w:br w:type="page"/>
      </w:r>
    </w:p>
    <w:p w14:paraId="25814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ECCB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CD03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EB6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65D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E7A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40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3E1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F8B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8D6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C2D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64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F39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F89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632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977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D68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B13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A0E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83F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AD4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89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297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C6E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2A7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924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36D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70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A318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12C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D6A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A6A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5C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609F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D43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DA7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BF8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0E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8522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2B69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98B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32F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680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3C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C7A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5209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E75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68F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956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71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F1E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8B3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B7A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CD6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D00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AE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757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0F4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943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FD1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86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D59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3FC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AD5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958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D7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3A3B2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BFB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354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11A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6D21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8D74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8023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B2A9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0F4C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12DA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60A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57EB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7D75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EB6C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67D6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1ACE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7480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FD0A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A573F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7C11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3429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579C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8721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0010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D2A4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8FD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499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97B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317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F52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6BB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2F7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49B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E5B0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66B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AD1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E28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76B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623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1A7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EE1A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BCD4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0236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CC2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D35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9E2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D88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91F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F40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ECD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2C6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B41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CEA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A29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00EB0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305C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97A1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70CD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F556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B0D1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0CDF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85EF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B9443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7D24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1716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0B44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7B2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DA7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8CC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79DC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D3C8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7CFF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EFF5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17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E261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B59B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4A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FE20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423E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11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4642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A07D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F2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6942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3D26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41B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75C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A02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41B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261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940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5B8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58B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F47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67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DF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36A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414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E1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F36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56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39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A4E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CA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30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754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49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81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937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69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B6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8BD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FF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71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D88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52CB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92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E7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60D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D5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F1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F53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EF5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BB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4EE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F9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24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BA1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A7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46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E44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EB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5E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365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68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A4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356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AB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44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A5C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15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3E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7A2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79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9C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569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6E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4D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936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20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FB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379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0A37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DF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032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3F4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74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72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B35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A6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83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930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7D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1DB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DA1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B9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468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7D9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40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FBB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DD8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A5AA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F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10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A36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C6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BE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4B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93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67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306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97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C6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A2F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43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82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491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32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16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542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B0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AD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F99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50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E0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A93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63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C6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C11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28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25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593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95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1D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1B79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51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3A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A90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E1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D6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501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71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1F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400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B3BE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BBC8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D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F8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4B0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4F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F1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3C3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5C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B8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D5B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89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10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A1A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555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62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FAA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26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67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AD9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A2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21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49E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BC6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EB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02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C75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F6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1F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FF4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EB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D8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C75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51C2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5E4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0BD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976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81AC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1C7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594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769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C97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7F0C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F75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4D5C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7E0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2DF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DA9E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093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597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A1E424">
      <w:pPr>
        <w:rPr>
          <w:rFonts w:hint="default" w:ascii="Times New Roman" w:hAnsi="Times New Roman" w:cs="Times New Roman"/>
          <w:sz w:val="22"/>
          <w:szCs w:val="22"/>
        </w:rPr>
      </w:pPr>
    </w:p>
    <w:p w14:paraId="3EDA7B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5B6D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caspase-12/CASP12 Elisa Kit</w:t>
      </w:r>
    </w:p>
    <w:p w14:paraId="484BEE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57556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3FF46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96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2D2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D71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63E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D43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009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A0E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BE6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E01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00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A93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F546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F875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30F3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9B19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4113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05EF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FF93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0935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7EE3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68B9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D73F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A0F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47A8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9149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Caspases are cysteine proteases that cleave C-terminal aspartic acid residues on their substrate molecules. This gene is most highly related to members of the ICE subfamily of caspases that process inflammatory cytokines. </w:t>
      </w:r>
    </w:p>
    <w:p w14:paraId="6F822B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D3C2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246C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600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E3F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56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37A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366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958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5173B6">
      <w:pPr>
        <w:rPr>
          <w:rFonts w:hint="default" w:ascii="Times New Roman" w:hAnsi="Times New Roman" w:cs="Times New Roman"/>
          <w:b/>
          <w:bCs/>
          <w:sz w:val="28"/>
          <w:szCs w:val="28"/>
        </w:rPr>
      </w:pPr>
    </w:p>
    <w:p w14:paraId="75247E5E">
      <w:pPr>
        <w:rPr>
          <w:rFonts w:hint="default" w:ascii="Times New Roman" w:hAnsi="Times New Roman" w:cs="Times New Roman"/>
          <w:b/>
          <w:bCs/>
          <w:sz w:val="28"/>
          <w:szCs w:val="28"/>
        </w:rPr>
      </w:pPr>
    </w:p>
    <w:p w14:paraId="6A3E2625">
      <w:pPr>
        <w:rPr>
          <w:rFonts w:hint="default" w:ascii="Times New Roman" w:hAnsi="Times New Roman" w:cs="Times New Roman"/>
          <w:b/>
          <w:bCs/>
          <w:sz w:val="28"/>
          <w:szCs w:val="28"/>
        </w:rPr>
      </w:pPr>
    </w:p>
    <w:p w14:paraId="48725ED6">
      <w:pPr>
        <w:rPr>
          <w:rFonts w:hint="default" w:ascii="Times New Roman" w:hAnsi="Times New Roman" w:cs="Times New Roman"/>
          <w:b/>
          <w:bCs/>
          <w:sz w:val="28"/>
          <w:szCs w:val="28"/>
        </w:rPr>
      </w:pPr>
    </w:p>
    <w:p w14:paraId="27CEBA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0FF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1E49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DF3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69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599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273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15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6FD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E5B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5A2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5F6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74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5B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C0A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980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94A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2C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6D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4C0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D3E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B827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0F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1B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C8D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EE0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B82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27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23A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C12A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BA5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BC8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A5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F8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BE2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97E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AD4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AE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991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1092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ED15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31E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372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A6A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C79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C91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A9C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08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3A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A4E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545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A96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F4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AF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C75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9E1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71A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1D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64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4B2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536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564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B6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91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417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C1F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E1A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3FD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CC5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912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D17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E31D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C05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E2F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4CB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0798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60A3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FEBC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D481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30B3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D373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EB20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1043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5FD5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B50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7393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E0A0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0B3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402C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F02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2E2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FE7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8AD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BC7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552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AE2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BE5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AC5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949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FE4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279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97D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346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44B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C34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53E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18C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646B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3AB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9D50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251E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DCA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4AF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818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390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4D6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384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D73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426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BC9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529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954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D1E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3A8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6B6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AAB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EE3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9D1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9FE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5E6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DE6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685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DA6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8BF3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BFD6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C738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F0A3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5721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8FA0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5894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6687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DF3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891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C0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13FA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1B98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6C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CE78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CD98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A5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F719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2871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9B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E756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AB2A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ABC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8D6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3C1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221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01B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4FB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F96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1FEA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7EF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7821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0B9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9D2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AADD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D08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926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8775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94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96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4BC0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EA2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678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3F2E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52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8E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2491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962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67D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C7FE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A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C06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B95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877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B2F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0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290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75B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BE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CBC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B0F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2A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936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0BD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D59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D30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36B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71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A17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DAF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F3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6C0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E7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F50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37F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EC2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EB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87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5D6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EC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62C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273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E9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06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E2D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AC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8A9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D83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C1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DCD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6EC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287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3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390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07A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25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3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08B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1B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BF27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1A8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C2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7F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9D8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F23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06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354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5A0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E52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870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49D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6FD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C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3D0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F9E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D7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6EC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492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D2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868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1F4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CB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F62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909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02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04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2D5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8F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DE9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3CD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14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A3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035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20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5ED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97B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91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C1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80F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64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A4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E40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A3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04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BDA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F5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47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47A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D9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4C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727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2E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2F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6F6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689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80E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50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BF1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65A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E56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AAE4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B85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DE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3F3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53F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74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CD3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039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AF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CCE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D43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48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C0A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2B2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B0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47DB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563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6F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2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D2A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CE0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1D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DF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45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620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FEA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D06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979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992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B2C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D02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CD0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31B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921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4C6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2B7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4E8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744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15F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A7E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8E8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CBD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E4B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602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640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3640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58B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38E58D">
    <w:pPr>
      <w:pStyle w:val="6"/>
      <w:jc w:val="both"/>
    </w:pPr>
  </w:p>
  <w:p w14:paraId="50C1A8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4495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8F2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FA7455"/>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8579</Words>
  <Characters>17878</Characters>
  <Lines>251</Lines>
  <Paragraphs>70</Paragraphs>
  <TotalTime>0</TotalTime>
  <ScaleCrop>false</ScaleCrop>
  <LinksUpToDate>false</LinksUpToDate>
  <CharactersWithSpaces>19832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2026-06-22T08:20:02Z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