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5F2C5">
      <w:pPr>
        <w:pStyle w:val="2"/>
        <w:bidi w:val="0"/>
        <w:jc w:val="center"/>
        <w:rPr>
          <w:rFonts w:hint="default" w:ascii="Times New Roman" w:hAnsi="Times New Roman" w:cs="Times New Roman"/>
          <w:b/>
          <w:bCs w:val="0"/>
          <w:sz w:val="36"/>
          <w:szCs w:val="36"/>
        </w:rPr>
      </w:pPr>
      <w:r>
        <w:rPr>
          <w:rFonts w:hint="eastAsia"/>
          <w:b/>
          <w:bCs/>
          <w:sz w:val="36"/>
          <w:szCs w:val="36"/>
        </w:rPr>
        <w:t>Human Sphingosine 1-Phosphate S1P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CB68B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88EA9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56C71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CAD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3F1ED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A4BF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329E4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36068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EFC5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2C9A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DC73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7C47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71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A7D7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19B0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60EA0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774FC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5A19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27A5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5121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9F1EA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097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F23D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561E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E1D8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BBCF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0C32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CF97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鞘氨醇1-磷酸（S1P）是一种鞘脂介质，通过高亲和力G蛋白偶联受体S1P1-5调节多种细胞功能。S1P-S1P受体信号系统在淋巴细胞运输和维持血管完整性中发挥重要作用，从而有助于调节复杂的炎性过程。</w:t>
      </w:r>
    </w:p>
    <w:p w14:paraId="0D0D0A44">
      <w:pPr>
        <w:ind w:firstLine="441" w:firstLineChars="0"/>
        <w:rPr>
          <w:rFonts w:hint="default" w:ascii="Times New Roman" w:hAnsi="Times New Roman" w:cs="Times New Roman"/>
        </w:rPr>
      </w:pPr>
    </w:p>
    <w:p w14:paraId="458B7B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78CE0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FF4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643E1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20370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BE12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8A86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CC137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75D3D9">
      <w:pPr>
        <w:rPr>
          <w:rFonts w:hint="default" w:ascii="Times New Roman" w:hAnsi="Times New Roman" w:cs="Times New Roman"/>
        </w:rPr>
      </w:pPr>
      <w:r>
        <w:rPr>
          <w:rFonts w:hint="default" w:ascii="Times New Roman" w:hAnsi="Times New Roman" w:cs="Times New Roman"/>
        </w:rPr>
        <w:br w:type="page"/>
      </w:r>
    </w:p>
    <w:p w14:paraId="559422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AB2E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6492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C3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CE0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4C3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5F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B5D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20C2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1CBB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2DD5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19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D9D4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3B21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C74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5A4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89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8AA8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E86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5F4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905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C5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2D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DE3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CA05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E61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430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372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29EA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622E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C01C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830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1A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6257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2E8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C23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89F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5D8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F46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E912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756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5F8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F16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1C9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144B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D46B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CEE0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546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C1F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E6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0E07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A10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E69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DEB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CE8B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EAA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C4C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CFF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4A3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59D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0FB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144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E09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224C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F41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09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2A0D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9D9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93F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409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C3C7FD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88CC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50A7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A4ABC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539A81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B0451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BF4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25E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292D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1EF3B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380D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B07D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FF42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82F3C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91F7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91C4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C03E9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38E6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1A11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F8E35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37CB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5AF7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48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4754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338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FC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672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78D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E18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02B8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2C45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6625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47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BC8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E15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15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BEBB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0F6D0A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6C74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DF8D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142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03BA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5C1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BEE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0A3D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A45A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C98F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6E64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9508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23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EC1C3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C955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FD883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52D68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DC0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4037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049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851F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08A5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DB7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0498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BEB00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1B2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EF1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B52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CC8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12CE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45A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7B2404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795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9B46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7BA8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AF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2CD6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4BE1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278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6958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97D0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6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92A8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AA57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491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112F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1B67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E7B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8C5B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FC2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B995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33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0CA8E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51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A2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76D2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5D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62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874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08D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C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709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DA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22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E6CB1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50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3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D0D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F3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E3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6C5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29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FB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37B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235C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83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E8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B7E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9B6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62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897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56B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7D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DE51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916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1C6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780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C589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6F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E8A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F8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8E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EFD4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08DC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88C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9D22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C9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9A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385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C5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82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4F6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09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30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738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D5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884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431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181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4C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2305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0C31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E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0C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E5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45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4A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F606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DF4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88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FDA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62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CF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961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5A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2C9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5B4F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5F4C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A16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10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5012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8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2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928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C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160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692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D2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E3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58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3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730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A45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85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46AD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3A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EE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121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066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4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BB8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C41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90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415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3B87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07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1B21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8E4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1C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D3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46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33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6D8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80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9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B968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A5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84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7A3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430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00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D6E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EABA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83B0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E8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1B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AD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901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9A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78B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84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A5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128F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50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01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A54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1B9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2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942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66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E1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91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15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E8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DC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4674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94D0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F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6BA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0B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66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D626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8C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5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644B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B5D7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506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39D6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2CF2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5D64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77F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6A3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A9BC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C6B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160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98E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7D32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BE0AC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121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298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5714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BBAA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297CBF">
      <w:pPr>
        <w:rPr>
          <w:rFonts w:hint="default" w:ascii="Times New Roman" w:hAnsi="Times New Roman" w:cs="Times New Roman"/>
          <w:sz w:val="22"/>
          <w:szCs w:val="22"/>
        </w:rPr>
      </w:pPr>
    </w:p>
    <w:p w14:paraId="277543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D77FF6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Sphingosine 1-Phosphate (S1P) Elisa Kit</w:t>
      </w:r>
    </w:p>
    <w:p w14:paraId="0AD84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2A8DC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8EDE9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47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5EE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70C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6DF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A1F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40F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EB9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66C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031D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A9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032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A2B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08C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EFD8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D22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A6C2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C99B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865B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DE037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179A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58EF3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7962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59B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ED6D3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F37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Sphingosine 1-phosphate (S1P), a sphingolipid mediator, regulates various cellular functions via high-affinity G protein-coupled receptors, S1P1-5. The S1P-S1P receptor signaling system plays important roles in lymphocyte trafficking and maintenance of vascular integrity, thus contributing to the regulation of complex inflammatory processes.</w:t>
      </w:r>
    </w:p>
    <w:p w14:paraId="7FB3F5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30EB4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5C58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290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813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6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38D2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DB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AD9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C1021C">
      <w:pPr>
        <w:rPr>
          <w:rFonts w:hint="default" w:ascii="Times New Roman" w:hAnsi="Times New Roman" w:cs="Times New Roman"/>
          <w:b/>
          <w:bCs/>
          <w:sz w:val="28"/>
          <w:szCs w:val="28"/>
        </w:rPr>
      </w:pPr>
    </w:p>
    <w:p w14:paraId="05D43AFD">
      <w:pPr>
        <w:rPr>
          <w:rFonts w:hint="default" w:ascii="Times New Roman" w:hAnsi="Times New Roman" w:cs="Times New Roman"/>
          <w:b/>
          <w:bCs/>
          <w:sz w:val="28"/>
          <w:szCs w:val="28"/>
        </w:rPr>
      </w:pPr>
    </w:p>
    <w:p w14:paraId="3FA2AD2F">
      <w:pPr>
        <w:rPr>
          <w:rFonts w:hint="default" w:ascii="Times New Roman" w:hAnsi="Times New Roman" w:cs="Times New Roman"/>
          <w:b/>
          <w:bCs/>
          <w:sz w:val="28"/>
          <w:szCs w:val="28"/>
        </w:rPr>
      </w:pPr>
    </w:p>
    <w:p w14:paraId="3D8E3878">
      <w:pPr>
        <w:rPr>
          <w:rFonts w:hint="default" w:ascii="Times New Roman" w:hAnsi="Times New Roman" w:cs="Times New Roman"/>
          <w:b/>
          <w:bCs/>
          <w:sz w:val="28"/>
          <w:szCs w:val="28"/>
        </w:rPr>
      </w:pPr>
    </w:p>
    <w:p w14:paraId="3FB0B7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D12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72DB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584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459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9B1A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99E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1E9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1EE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3C2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FDCC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84D7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85C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99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C706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8FB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1CB03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AB5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C63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8B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B7C6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C7186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55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912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0E2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94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F32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D9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6E4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DD8A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4BD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200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52A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ED0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F0F2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647C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352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797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8E4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CB05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B52E9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651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16B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11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AAB3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97A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D7C9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714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046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F37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185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EEE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B7C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8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BB12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4AC9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592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82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65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101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A15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126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8F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EC3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5326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D88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9AB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C4F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A45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C64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3E02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3CD1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969F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A60F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770F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98044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FA78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5B0E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14B6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3EFD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7BE5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FB80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854F8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6C6D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CD90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78BB2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7B68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43F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F6D5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2D6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2F5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B5F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D011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E6F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361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DA5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079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7BDB3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B0130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9A5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80A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20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3E4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F5D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15F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5933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CDB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97E08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DD3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557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86FC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DCE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7D7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D2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ACF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9EC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75F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11C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A03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A4A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2EA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5C93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7CE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9D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08F7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930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5FB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DFF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82A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6D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609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3F2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B0F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6D4F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895D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77FE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EDA6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5167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1E4D8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C24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358C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145B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AE2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C8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5684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EE6D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37B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ED59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F80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27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83B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1CE5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A0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D415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50322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C56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3712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E8D1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E06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A1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9029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7D76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187A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5E6E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0F5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CA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81D8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8CD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33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D6B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E885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C9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116F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90C6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F6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A40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08BC8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32C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4DD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81B0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6E4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7A4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286A4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F05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7DA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EE6BC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DFA7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2D1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F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EDA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617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D64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74D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FEC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373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3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ECE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C4F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D8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53B6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1B38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BB7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AAE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26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FD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A7D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D9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FC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DC0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77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CE9C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E17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A3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7A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3B5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67E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3D4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09C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55A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5B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A8A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0E6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1F7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88B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9862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F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7A3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6A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4B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D4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E1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758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E7E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68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D47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72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FA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F73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46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693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F80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19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52C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CD6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29EB7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9D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A0E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6EA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9E1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B4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8C5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433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AB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7A1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1F11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17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A278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83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CE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0C7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052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84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B6E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41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0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0F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8D9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B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9FF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22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0B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BDFC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332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F3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F14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D59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4C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47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67D9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68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D17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F6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0EE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FB60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2EF0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411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92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1B7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0409E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7E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430F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CC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B2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7AFE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9F8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1A1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17A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44D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90F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A47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04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B8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18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6A5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82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3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864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F35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242B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08BE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900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AD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A0D9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BC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5C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6801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77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E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45A2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BF0B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B7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0A2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F33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44B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2712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AB9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872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B4E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8DE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A268A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80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0A14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3BBE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E9FD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FAA3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724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C15C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2F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042F5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43D7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04BB3C">
    <w:pPr>
      <w:pStyle w:val="6"/>
      <w:jc w:val="both"/>
    </w:pPr>
  </w:p>
  <w:p w14:paraId="1383A4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E3D3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A95AE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62700D"/>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7088</Words>
  <Characters>10319</Characters>
  <Lines>251</Lines>
  <Paragraphs>70</Paragraphs>
  <TotalTime>0</TotalTime>
  <ScaleCrop>false</ScaleCrop>
  <LinksUpToDate>false</LinksUpToDate>
  <CharactersWithSpaces>10792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2026-06-22T08:48:50Z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