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73EAC">
      <w:pPr>
        <w:pStyle w:val="2"/>
        <w:bidi w:val="0"/>
        <w:jc w:val="center"/>
        <w:rPr>
          <w:rFonts w:hint="default" w:ascii="Times New Roman" w:hAnsi="Times New Roman" w:cs="Times New Roman"/>
          <w:b/>
          <w:bCs w:val="0"/>
          <w:sz w:val="36"/>
          <w:szCs w:val="36"/>
        </w:rPr>
      </w:pPr>
      <w:r>
        <w:rPr>
          <w:rFonts w:hint="eastAsia"/>
          <w:b/>
          <w:bCs/>
          <w:sz w:val="36"/>
          <w:szCs w:val="36"/>
        </w:rPr>
        <w:t>Human Secretin Receptor SCTR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8C22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DE054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3C74C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21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A71E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F1DF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92898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E9F4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EF2F4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A7B0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85BE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8B710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36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0036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F402D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7B3A4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BD6A2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E6B46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67F82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41743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9DD6F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7909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C803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4AAD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586D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71CE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923C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7EA7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分泌素受体是B族鸟嘌呤核苷酸结合蛋白（G蛋白）偶联受体（GPCR）。它是该家族中第一个被克隆的成员17，并且已被证明是该家族中所有肽结合成员的原型30 。</w:t>
      </w:r>
    </w:p>
    <w:p w14:paraId="27E4BEB5">
      <w:pPr>
        <w:ind w:firstLine="441" w:firstLineChars="0"/>
        <w:rPr>
          <w:rFonts w:hint="default" w:ascii="Times New Roman" w:hAnsi="Times New Roman" w:cs="Times New Roman"/>
        </w:rPr>
      </w:pPr>
    </w:p>
    <w:p w14:paraId="57456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AC69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835C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EF5D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B401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F673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15096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5C2A0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344DF1">
      <w:pPr>
        <w:rPr>
          <w:rFonts w:hint="default" w:ascii="Times New Roman" w:hAnsi="Times New Roman" w:cs="Times New Roman"/>
        </w:rPr>
      </w:pPr>
      <w:r>
        <w:rPr>
          <w:rFonts w:hint="default" w:ascii="Times New Roman" w:hAnsi="Times New Roman" w:cs="Times New Roman"/>
        </w:rPr>
        <w:br w:type="page"/>
      </w:r>
    </w:p>
    <w:p w14:paraId="6B4BD1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8DF4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D21B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2F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552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ACB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E4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F39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2B8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2F3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4CF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9B8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506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27C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D2F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11F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C8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6D7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485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0BD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73F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DA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EA0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DE3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397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76A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5C2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57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005F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565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497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B61B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FB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383F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12F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45B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D7F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A56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F671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009A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821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5EC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B23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92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7C47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AB34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2F1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979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A3E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51C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9F5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33BB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94F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332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150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F40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704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1DF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53E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93C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A2B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25C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1EC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78A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684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24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0156D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FD7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761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640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F0DB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1F26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4B1C8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FDBD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3E0D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4CD3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6BC2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4532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4788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AED04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44DB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02E7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93C7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C7AC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3E024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1D1F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3D30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6E5E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5002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31A6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FF97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FE4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30E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9A9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8DE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DD8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7FD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149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D72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CD3F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169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A88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E285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B30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901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C836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0776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228E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16FF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BDB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DDC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349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2EC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32F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448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1D9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466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45A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EF1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AE9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167A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80B7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DABB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13C3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409F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D99C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B5DF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9152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B407E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6535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18C5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6B6A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B180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EE2A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FE6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D40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2C1E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FFAE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1D07A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43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2EDC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D6E8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8A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6676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31AA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A5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45CD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0F3C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E5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4DE4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3949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D31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8CB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EF59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9C7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E35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183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736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DE5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352B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218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7F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249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AF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4A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E73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C0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C7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B76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AB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5C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217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4F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8D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017B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6B2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47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607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915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17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049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0D12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8F8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07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CB6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0D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DB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A31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01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C2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BDF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7D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BE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F74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B47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68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251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B1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42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E66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74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C1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17E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1505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03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A144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32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47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30C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844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E1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094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E3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B6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CC9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ED3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92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C0F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7A62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3F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AAD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EEC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00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F14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6C0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2ED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56A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8FD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43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928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A70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D8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CA1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593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D8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94E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FAF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A1D3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E7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7E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D5F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3C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7E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584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E1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3E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1E4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FEF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AD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1C0A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02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E2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F56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442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0D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740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DD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D7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B4D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94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BA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CF2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AE9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10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25B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A06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FF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B90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C4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67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C65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D9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EA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06F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31D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55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C2D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FBA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1B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887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0D9F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16D7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65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2E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ADA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5A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E1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10B0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7E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3F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F54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BDC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6E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D6B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63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81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E9A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D1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89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465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E3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2B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46E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377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0BD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90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DA9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1D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72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B89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D01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20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61A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113A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4124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89B5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7A75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F7A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516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646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97FD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39E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21F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1563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D2B31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8AA13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EF71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C3DF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67CE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1D4F7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19B4D7">
      <w:pPr>
        <w:rPr>
          <w:rFonts w:hint="default" w:ascii="Times New Roman" w:hAnsi="Times New Roman" w:cs="Times New Roman"/>
          <w:sz w:val="22"/>
          <w:szCs w:val="22"/>
        </w:rPr>
      </w:pPr>
    </w:p>
    <w:p w14:paraId="2AD2CCF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DC405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Secretin Receptor SCTR Elisa Kit</w:t>
      </w:r>
    </w:p>
    <w:p w14:paraId="2FC10C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D33B7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B567C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E2C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34A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5C3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33C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F74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980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512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029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AE4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261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6FB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DD73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0584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4B2E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706B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1F3F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866E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74D2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1BAA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7857C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1901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317F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1E77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66BB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F04B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secretin receptor is a family B guanine nucleotide-binding protein (G protein)-coupled receptor (GPCR). It was the first member of this family to be cloned17 and has turned out to be prototypic of all peptide-binding members of this family 30 .</w:t>
      </w:r>
    </w:p>
    <w:p w14:paraId="4E3CEF1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574B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FEA4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009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4A7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868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9B3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E7C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0E4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D9FA33">
      <w:pPr>
        <w:rPr>
          <w:rFonts w:hint="default" w:ascii="Times New Roman" w:hAnsi="Times New Roman" w:cs="Times New Roman"/>
          <w:b/>
          <w:bCs/>
          <w:sz w:val="28"/>
          <w:szCs w:val="28"/>
        </w:rPr>
      </w:pPr>
    </w:p>
    <w:p w14:paraId="10403B22">
      <w:pPr>
        <w:rPr>
          <w:rFonts w:hint="default" w:ascii="Times New Roman" w:hAnsi="Times New Roman" w:cs="Times New Roman"/>
          <w:b/>
          <w:bCs/>
          <w:sz w:val="28"/>
          <w:szCs w:val="28"/>
        </w:rPr>
      </w:pPr>
    </w:p>
    <w:p w14:paraId="46BBD4DD">
      <w:pPr>
        <w:rPr>
          <w:rFonts w:hint="default" w:ascii="Times New Roman" w:hAnsi="Times New Roman" w:cs="Times New Roman"/>
          <w:b/>
          <w:bCs/>
          <w:sz w:val="28"/>
          <w:szCs w:val="28"/>
        </w:rPr>
      </w:pPr>
    </w:p>
    <w:p w14:paraId="7B7F5A16">
      <w:pPr>
        <w:rPr>
          <w:rFonts w:hint="default" w:ascii="Times New Roman" w:hAnsi="Times New Roman" w:cs="Times New Roman"/>
          <w:b/>
          <w:bCs/>
          <w:sz w:val="28"/>
          <w:szCs w:val="28"/>
        </w:rPr>
      </w:pPr>
    </w:p>
    <w:p w14:paraId="4B8DF95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AB9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145A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432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13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78C8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B70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72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EB4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30B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5AC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5AC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5E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052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117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5F3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267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82F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A43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DFC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21C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FF1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69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2233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DBA4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132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AE7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60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B57E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9FF0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89D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3E5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5C8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3B92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12F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BC5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EB6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09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855E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4AA6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6CA7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4A9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77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E76A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87F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D37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459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E4F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50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1F9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CEC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A96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69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61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9E0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BBD1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E3F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8A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6C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591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C59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747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D413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FA6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0D4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005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1B12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D8D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5EC9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155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126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45EA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33B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523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9BAC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144D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CC1C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C39A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71D1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879A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9793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CA58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22C6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529D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367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4A52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7A94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10D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58D5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E5E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84F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C8A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6DA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F00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217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C45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496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A95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4AA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4F2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DAE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2BA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0F8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6B1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1BD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35B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73B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5CB0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45E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8321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595F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5BCE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912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514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E57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2F7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579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704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9C0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E48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583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D9C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EA9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C2B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F76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D85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B30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5D2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48C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01B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79E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6E5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1BB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1021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486E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87FBE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3665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A1AB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541A3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D95D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AEF46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BEA5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D0D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E891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2F8A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1BDF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F6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7EBF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E388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D6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7F5E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6CB6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E5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6385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255F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F55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7B1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60A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2B8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32D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691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E89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0EEA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A57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D4A3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57B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35B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FD60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302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D54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EA3C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59A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F42A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7FDF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C22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5FC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7811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729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A80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CF58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5AC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9E4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C7E5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30E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383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69C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5DB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848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E4F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B33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798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81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799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FDD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A3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212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F2F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5B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981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21A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A92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C10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B12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8E9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D55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DCB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3E7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387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051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C5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055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B4C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84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62C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13C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1F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8EC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50C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AEB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A14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512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34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196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74E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D49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A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45C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6DA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75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0B5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05D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06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8115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8F5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F15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46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D52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DA5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5D6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60D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793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96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362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016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4E9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18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CB7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C37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B81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5CF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1A6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42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45F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7E3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36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58E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5B0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BC5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51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5F1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D7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852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6E8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CC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6CE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547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70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89F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7C6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74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A62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66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F8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D4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44A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C4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231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CA1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40CA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01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130E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5E3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4E6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095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1A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AD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DE2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91A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09DD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BD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AA6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5A3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EB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8351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07A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80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9F8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A4F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D6F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F24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76F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B51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570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4CF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A5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571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29A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D78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4EF3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090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B6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C47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465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AC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2CC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A3FD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C6B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66F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B89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203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DA2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D10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8ED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521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DFF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A68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908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88B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E99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073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F62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2C6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2C7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2E5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DDE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330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BCB8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DB6D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DB6D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EEF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463D6B">
    <w:pPr>
      <w:pStyle w:val="6"/>
      <w:jc w:val="both"/>
    </w:pPr>
  </w:p>
  <w:p w14:paraId="7C88EC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ECDC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CB69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5449C2"/>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7498</Words>
  <Characters>12438</Characters>
  <Lines>251</Lines>
  <Paragraphs>70</Paragraphs>
  <TotalTime>0</TotalTime>
  <ScaleCrop>false</ScaleCrop>
  <LinksUpToDate>false</LinksUpToDate>
  <CharactersWithSpaces>13329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2026-06-22T09:11:50Z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