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88E630">
      <w:pPr>
        <w:pStyle w:val="2"/>
        <w:bidi w:val="0"/>
        <w:jc w:val="center"/>
        <w:rPr>
          <w:rFonts w:hint="default" w:ascii="Times New Roman" w:hAnsi="Times New Roman" w:cs="Times New Roman"/>
          <w:b/>
          <w:bCs w:val="0"/>
          <w:sz w:val="36"/>
          <w:szCs w:val="36"/>
        </w:rPr>
      </w:pPr>
      <w:r>
        <w:rPr>
          <w:rFonts w:hint="eastAsia"/>
          <w:b/>
          <w:bCs/>
          <w:sz w:val="36"/>
          <w:szCs w:val="36"/>
        </w:rPr>
        <w:t>Human SLURP1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8409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2FCBFA0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7A8384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1260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A4B7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8A0B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E516A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EEBE1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743A3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1E96C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16C13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EFB5B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3F3B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B995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209512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6B391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7C858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EBB79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8ABED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2E7DA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ABE48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F9237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4ADF0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9D929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921C0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C9164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207B3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D7BCA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SLURP1（分泌型LY6/PLAUR结构域包含1）是一种蛋白质编码基因。与SLURP1相关的疾病包括Mal De Meleda和掌跖角化病，Norrbotten隐性型。其相关途径包括烧伤伤口愈合。与该基因相关的基因本体（GO）注释包括细胞因子活性。该基因的一个重要同源序列是LYPD2。</w:t>
      </w:r>
    </w:p>
    <w:p w14:paraId="0BA7EE9F">
      <w:pPr>
        <w:ind w:firstLine="441" w:firstLineChars="0"/>
        <w:rPr>
          <w:rFonts w:hint="default" w:ascii="Times New Roman" w:hAnsi="Times New Roman" w:cs="Times New Roman"/>
        </w:rPr>
      </w:pPr>
    </w:p>
    <w:p w14:paraId="50DF03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05163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512EA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15C1F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15603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969AD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4D912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D53B64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5181714">
      <w:pPr>
        <w:rPr>
          <w:rFonts w:hint="default" w:ascii="Times New Roman" w:hAnsi="Times New Roman" w:cs="Times New Roman"/>
        </w:rPr>
      </w:pPr>
      <w:r>
        <w:rPr>
          <w:rFonts w:hint="default" w:ascii="Times New Roman" w:hAnsi="Times New Roman" w:cs="Times New Roman"/>
        </w:rPr>
        <w:br w:type="page"/>
      </w:r>
    </w:p>
    <w:p w14:paraId="2407C2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7B27F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40A79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9B5E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1232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D89A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A1C0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499E0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60AFC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CC26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962CF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27D0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8EF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5A73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940C5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98F5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A234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79B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9393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9C0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370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292F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F2B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A636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A290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FDD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F93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6BB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595B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070E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6957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32A0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56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6839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8575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DEAA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ECD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18A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6BF3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57966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0DDF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5DA7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4D84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9AF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5F7A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088E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BF094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7E9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69A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BB1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9A0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38FB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A4AE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07A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B38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D3E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D98B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80C6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1B9C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F90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0B6B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504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545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FA9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4CFD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CF26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9B566E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E0D0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8095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8487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D6E34F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7234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02F4B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17F265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EDC563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A136C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64B1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75681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12370B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51B2C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2848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DE88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D40CA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4C5E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FC69C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07645B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D9D12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154D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3DC3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6C1E1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99D5C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1A08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57B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8B52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365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C6B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92EE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B817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2D3E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0CDEA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EA30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7CB5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87C5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1C3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D493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A6A6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52D59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94EC1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25A2C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E70C0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C69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2634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3114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E3B3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3C8D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7FD9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3D7F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8899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81F9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658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900FB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855792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2A795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2D11D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105DD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D9287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77D19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80A32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3213CE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05CC9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DE144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6B1B4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60C5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25A96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7BF4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898C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88B1F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6874A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8C1729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3EE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27DF8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69E8A8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4F4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B88C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4F960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73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D496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A0B00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A25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C25E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5B9FF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9335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BF6FC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6A2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D6C9A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F252E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4F206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6B89A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11C8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57700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C13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2A3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4E7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DF2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329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9E027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66DA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897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ECC1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174A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4BF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6F351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1B12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36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0F908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4D51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283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88C2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7277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2F6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28D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28693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F6E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7F5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A5A0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FC4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573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79A3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FB6D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30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7E405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72EA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5E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6833A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21CF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A3D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28499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D431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61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105E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F07A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3A9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7502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265B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45F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0C97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89E7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F00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3486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E1A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EB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1E285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1924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14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E592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0EAF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3C1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2DA02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DD036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78F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96C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D52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812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7CA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58D6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539F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DD6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9944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8889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E13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4828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E282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6B2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582D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8696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E99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115C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09347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A1D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A4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437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CC3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A1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B4A8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E636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E2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C156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DD1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47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0BD3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212D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BC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EA91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5496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99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CDF9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7A86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FE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5C9E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168A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F9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CFA3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37CA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C3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78E8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F0E9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E1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0CD6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2462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B4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FF8D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5511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CF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9E29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ACF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DB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4A20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9475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82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0A8F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5CE4E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B36B5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E17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7F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5E5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01D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CA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C322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B08B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BC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9DCF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293F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74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B295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52FA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E4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3AAA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C484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69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EBDC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3125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F3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6371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D2C6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49D9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DE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8DDC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9CF6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84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79A0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55C2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FD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D051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8B504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71D6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07FBB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06022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D6586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C222D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85591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28E0D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523E1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3AC73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E37D3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22F10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A5236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69C19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83803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5DD1E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11665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7E5954E">
      <w:pPr>
        <w:rPr>
          <w:rFonts w:hint="default" w:ascii="Times New Roman" w:hAnsi="Times New Roman" w:cs="Times New Roman"/>
          <w:sz w:val="22"/>
          <w:szCs w:val="22"/>
        </w:rPr>
      </w:pPr>
    </w:p>
    <w:p w14:paraId="678505B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8C6647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SLURP1 Elisa Kit</w:t>
      </w:r>
    </w:p>
    <w:p w14:paraId="43EF3D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779C4A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01D8C8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FAE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A24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6CCB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CF3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E08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2141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85FF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9BEBF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1A1F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6FFF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D10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6CE2F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F15A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DA38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E0C1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1398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11DBF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51CE0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BD980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9FFA3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FFD9F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D977E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3ACD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7265D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24CBA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SLURP1 (secretory LY6/PLAUR domain contains 1) is a protein coding gene. The diseases related to SLURP1 include Mal De Meleda, palmoplantar keratosis and Norrbotten recessive type. Related pathways include burn wound healing. Gene ontology (GO) annotations associated with this gene include cytokine activity. An important homologous sequence of this gene is LYPD2.</w:t>
      </w:r>
    </w:p>
    <w:p w14:paraId="1CD1152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C1EC34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C81E9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7F65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B66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181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CC58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B385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42C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1869FFA">
      <w:pPr>
        <w:rPr>
          <w:rFonts w:hint="default" w:ascii="Times New Roman" w:hAnsi="Times New Roman" w:cs="Times New Roman"/>
          <w:b/>
          <w:bCs/>
          <w:sz w:val="28"/>
          <w:szCs w:val="28"/>
        </w:rPr>
      </w:pPr>
    </w:p>
    <w:p w14:paraId="344FA504">
      <w:pPr>
        <w:rPr>
          <w:rFonts w:hint="default" w:ascii="Times New Roman" w:hAnsi="Times New Roman" w:cs="Times New Roman"/>
          <w:b/>
          <w:bCs/>
          <w:sz w:val="28"/>
          <w:szCs w:val="28"/>
        </w:rPr>
      </w:pPr>
    </w:p>
    <w:p w14:paraId="4FFA1B09">
      <w:pPr>
        <w:rPr>
          <w:rFonts w:hint="default" w:ascii="Times New Roman" w:hAnsi="Times New Roman" w:cs="Times New Roman"/>
          <w:b/>
          <w:bCs/>
          <w:sz w:val="28"/>
          <w:szCs w:val="28"/>
        </w:rPr>
      </w:pPr>
    </w:p>
    <w:p w14:paraId="4A7DC458">
      <w:pPr>
        <w:rPr>
          <w:rFonts w:hint="default" w:ascii="Times New Roman" w:hAnsi="Times New Roman" w:cs="Times New Roman"/>
          <w:b/>
          <w:bCs/>
          <w:sz w:val="28"/>
          <w:szCs w:val="28"/>
        </w:rPr>
      </w:pPr>
    </w:p>
    <w:p w14:paraId="2B7ACAE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CC0D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313AF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AAA2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DCF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2CC5D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2074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EDC6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EEF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1222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C714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1A46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0C1A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2D3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8FBA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57E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537D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68A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CB3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2F89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2020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23FD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33A8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F5B1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18B0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02D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E07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4A8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4C14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28C67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01D8D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FE19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E23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CD64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083F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ECB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E21C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41B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9AFD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5688E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23FD2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D907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6E6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9785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0F84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07E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346D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7649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737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36D3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CCC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E24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AB7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94B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A78F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4F8D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C2AB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C941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C16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44DF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877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29EC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27E8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876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3D3F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9FC2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1069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136E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BEB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FA2C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858A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1F65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B513E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06B5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9C0D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59F3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C72D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501A4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8F65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99FB4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E96D9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43CE1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F12925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B9B3E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A402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71B08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760E9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CCC2B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A30E9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99E3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0379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9BEE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638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6F7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7FC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AA70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C591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F03BC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C087A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94B7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911A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8C4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C14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5C09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7FE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DB4B2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54FB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69F0C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0651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A6FF7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E3621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DEBA1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5CEC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2CA0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5FB7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619B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3527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CB5C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DDC7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7ABD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DF51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EF0C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F761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161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85AC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F81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07E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0B2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885F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53E1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B0C3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25DF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B089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35290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A971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34CC1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54B77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55A49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936D38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5C4B5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09FAF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0375A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2C8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995C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CBF3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2E0F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F7EB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BF27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6AF1E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1A3B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4A16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F8D0A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483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F599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8E63C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75D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9B46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0F83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8CFB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E055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4B01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69665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D2A76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9C200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4DE96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E22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F35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28E7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A38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243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4D9B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58D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DF31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BC9DC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B11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77DF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17CCA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E0F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F2C4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20C7B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400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BCC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40102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4EE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165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8E10D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D372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7206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D0F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E530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F59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FF1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6A1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8356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0155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067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5138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AEF6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637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AA3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A5EF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3E4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FD99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5915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FA3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6A1F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A79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E38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A2DF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5F2B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D82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A7E6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C26A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E0F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A579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1F2F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6F8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E10C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D80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F21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5061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8EB7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EE2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81F6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7B576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B43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693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85A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BF0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140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011E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4E4F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B3C8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98B1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A59A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AB96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C94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6D42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36AF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4A1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535E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0446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F10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95F8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2664C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397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33A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2C6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1ED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1AA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F022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05B6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861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920E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6532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C5C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4DC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8358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104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6E6A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491A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AE7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0A4F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1597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08B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D76E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A338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25B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ADED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585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6D8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92B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AB0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29E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DB2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A3C1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761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084E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EF54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170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4C82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A15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27D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7EF0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751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EC2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898B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B2C76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6376E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73C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01EE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78A8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9E5F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9163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68D3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3EAF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1DE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B7E2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299D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88D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97B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C48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687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0BC7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A7D0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2F1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001D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2F4D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36F2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8440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C5AB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E53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ACB7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B2A7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46E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C91A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697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1A4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BEB2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5109A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C579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AB2B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EAB0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BA1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6A8E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C220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9CF9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7D87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DED8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4E9C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1DCA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315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8312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0610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4738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1ED0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B04A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E373A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E373A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56CB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F25FDA4">
    <w:pPr>
      <w:pStyle w:val="6"/>
      <w:jc w:val="both"/>
    </w:pPr>
  </w:p>
  <w:p w14:paraId="7F901E0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9699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713F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85A07F3"/>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8679</Words>
  <Characters>18222</Characters>
  <Lines>251</Lines>
  <Paragraphs>70</Paragraphs>
  <TotalTime>0</TotalTime>
  <ScaleCrop>false</ScaleCrop>
  <LinksUpToDate>false</LinksUpToDate>
  <CharactersWithSpaces>20234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2026-06-23T00:34:26Z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