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5582E">
      <w:pPr>
        <w:pStyle w:val="2"/>
        <w:bidi w:val="0"/>
        <w:jc w:val="center"/>
        <w:rPr>
          <w:rFonts w:hint="default" w:ascii="Times New Roman" w:hAnsi="Times New Roman" w:cs="Times New Roman"/>
          <w:b/>
          <w:bCs w:val="0"/>
          <w:sz w:val="36"/>
          <w:szCs w:val="36"/>
        </w:rPr>
      </w:pPr>
      <w:r>
        <w:rPr>
          <w:rFonts w:hint="eastAsia"/>
          <w:b/>
          <w:bCs/>
          <w:sz w:val="36"/>
          <w:szCs w:val="36"/>
        </w:rPr>
        <w:t>Human GFP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15F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18.8–1200pg/ml</w:t>
      </w:r>
    </w:p>
    <w:p w14:paraId="2CD7B6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3.75pg/ml</w:t>
      </w:r>
    </w:p>
    <w:p w14:paraId="020A24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BDF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AB34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57B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DFC1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F47D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C0DC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C6BC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E29F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4FE5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54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420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1200.0</w:t>
            </w:r>
          </w:p>
        </w:tc>
        <w:tc>
          <w:tcPr>
            <w:tcW w:w="1134" w:type="dxa"/>
            <w:vAlign w:val="center"/>
          </w:tcPr>
          <w:p w14:paraId="59C239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w:t>
            </w:r>
          </w:p>
        </w:tc>
        <w:tc>
          <w:tcPr>
            <w:tcW w:w="1134" w:type="dxa"/>
            <w:vAlign w:val="center"/>
          </w:tcPr>
          <w:p w14:paraId="40330E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w:t>
            </w:r>
          </w:p>
        </w:tc>
        <w:tc>
          <w:tcPr>
            <w:tcW w:w="1134" w:type="dxa"/>
            <w:vAlign w:val="center"/>
          </w:tcPr>
          <w:p w14:paraId="0CB56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w:t>
            </w:r>
          </w:p>
        </w:tc>
        <w:tc>
          <w:tcPr>
            <w:tcW w:w="1134" w:type="dxa"/>
            <w:vAlign w:val="center"/>
          </w:tcPr>
          <w:p w14:paraId="50CA33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w:t>
            </w:r>
          </w:p>
        </w:tc>
        <w:tc>
          <w:tcPr>
            <w:tcW w:w="1134" w:type="dxa"/>
            <w:vAlign w:val="center"/>
          </w:tcPr>
          <w:p w14:paraId="27E6D2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4D69B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49EE9F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43F9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CEDB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D327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2F8E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FB7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FF1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591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绿荧光蛋白（green fluorescent protein，GFP），又称绿色荧光蛋白，最早是由下村修等人在1962年在一种学名Aequorea victoria的水母中发现。</w:t>
      </w:r>
    </w:p>
    <w:p w14:paraId="576CE0B9">
      <w:pPr>
        <w:ind w:firstLine="441" w:firstLineChars="0"/>
        <w:rPr>
          <w:rFonts w:hint="default" w:ascii="Times New Roman" w:hAnsi="Times New Roman" w:cs="Times New Roman"/>
        </w:rPr>
      </w:pPr>
    </w:p>
    <w:p w14:paraId="3E116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0E5A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AB46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D65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E93F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3308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CD2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F997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3456DF">
      <w:pPr>
        <w:rPr>
          <w:rFonts w:hint="default" w:ascii="Times New Roman" w:hAnsi="Times New Roman" w:cs="Times New Roman"/>
        </w:rPr>
      </w:pPr>
      <w:r>
        <w:rPr>
          <w:rFonts w:hint="default" w:ascii="Times New Roman" w:hAnsi="Times New Roman" w:cs="Times New Roman"/>
        </w:rPr>
        <w:br w:type="page"/>
      </w:r>
    </w:p>
    <w:p w14:paraId="33E4CA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C3A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2B41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F6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06E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AAB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B3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E87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D4F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69F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BCD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2D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C71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AD8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162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ED7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E8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4B6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C46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211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609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1C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1F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B75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9B7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B3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1BD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D8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F46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130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ED2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B7E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3C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D89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907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857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65A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92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83E1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6107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022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34D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2E3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59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EAF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55F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4D1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004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18D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4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81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419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B00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D4D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E05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2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8C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BC7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2C2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A97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F7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9B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96E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C7D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4B3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EF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B3C8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C46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7E2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1F8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E89F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F2F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0A43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809E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9445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C144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A6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9F04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2FCE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59E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3113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66FC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DE95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231B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B9AD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49C5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070E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591C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C008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DB2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85CC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21A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CA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9D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D5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6C7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089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0C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23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C766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F9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901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5F7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7F0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417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668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44D8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BE97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8E3F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413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2B7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8F0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9AF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3D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074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C27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87D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4C8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85E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7CC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ED4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3412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AEA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70A5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D344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447F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668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0F2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54DD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E5F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C555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9D00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AF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10F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7EE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BB0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D2F2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450D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6549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24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6E0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4EBA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E6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6E1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7980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87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A815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E4B1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C3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863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ED96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DA0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55D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132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D8C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E25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559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73A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22B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9F5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2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3E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73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3D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06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FDF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F9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CD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944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CB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DF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B1A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9C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FE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52B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52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FC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106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AD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D4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B16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43E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0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29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1EF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B7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7F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CF4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42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8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EF3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AC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E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E6E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69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85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105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892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64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938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BD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0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CE8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8D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F3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32E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5D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25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D83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58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39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159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04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CE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300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94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13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43D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65F9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3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A1C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D33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C3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0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97A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36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6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E0B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81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62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182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45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A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84A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C0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A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DC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FF6C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9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2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8B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87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44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44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DF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FC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671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F0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6C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67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22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9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891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B8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A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35B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DD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D6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D4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F1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B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44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A9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8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24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BD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E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8E6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C0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15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C0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6A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9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D0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B7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7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B8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26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41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3EE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D1D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8FE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C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A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9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B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D2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48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04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A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D7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E4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8D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85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9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A2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9E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5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9F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EE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2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3E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2C9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27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7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316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D4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63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E5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09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B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0E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5646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F20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83C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A85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BF7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B38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4F9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541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C54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7D1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E6C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D83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6AF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42C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F271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9C3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7A6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813F87">
      <w:pPr>
        <w:rPr>
          <w:rFonts w:hint="default" w:ascii="Times New Roman" w:hAnsi="Times New Roman" w:cs="Times New Roman"/>
          <w:sz w:val="22"/>
          <w:szCs w:val="22"/>
        </w:rPr>
      </w:pPr>
    </w:p>
    <w:p w14:paraId="75081F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610D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GFP Elisa Kit</w:t>
      </w:r>
    </w:p>
    <w:p w14:paraId="11DE6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18.8–1200pg/ml</w:t>
      </w:r>
    </w:p>
    <w:p w14:paraId="75086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3.75pg/ml</w:t>
      </w:r>
    </w:p>
    <w:p w14:paraId="122A7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AB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1DC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DC6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013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5F9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48D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7C5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FDD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C44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9A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7CF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1200.0</w:t>
            </w:r>
          </w:p>
        </w:tc>
        <w:tc>
          <w:tcPr>
            <w:tcW w:w="1036" w:type="dxa"/>
            <w:vAlign w:val="center"/>
          </w:tcPr>
          <w:p w14:paraId="4350E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w:t>
            </w:r>
          </w:p>
        </w:tc>
        <w:tc>
          <w:tcPr>
            <w:tcW w:w="1036" w:type="dxa"/>
            <w:vAlign w:val="center"/>
          </w:tcPr>
          <w:p w14:paraId="7E2F3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w:t>
            </w:r>
          </w:p>
        </w:tc>
        <w:tc>
          <w:tcPr>
            <w:tcW w:w="1036" w:type="dxa"/>
            <w:vAlign w:val="center"/>
          </w:tcPr>
          <w:p w14:paraId="70F2C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w:t>
            </w:r>
          </w:p>
        </w:tc>
        <w:tc>
          <w:tcPr>
            <w:tcW w:w="1036" w:type="dxa"/>
            <w:vAlign w:val="center"/>
          </w:tcPr>
          <w:p w14:paraId="7295D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w:t>
            </w:r>
          </w:p>
        </w:tc>
        <w:tc>
          <w:tcPr>
            <w:tcW w:w="1036" w:type="dxa"/>
            <w:vAlign w:val="center"/>
          </w:tcPr>
          <w:p w14:paraId="08736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7" w:type="dxa"/>
            <w:vAlign w:val="center"/>
          </w:tcPr>
          <w:p w14:paraId="248BB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7" w:type="dxa"/>
            <w:vAlign w:val="center"/>
          </w:tcPr>
          <w:p w14:paraId="62361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8274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113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3A3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883E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088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6AC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41D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Green fluorescent protein (GFP), also known as green fluorescent protein, was first found in a jellyfish named Aequorea victoria by Shimura and others in 1962</w:t>
      </w:r>
    </w:p>
    <w:p w14:paraId="7D54B1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DBF0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6A00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CE5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5F2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53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E4A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0DE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5EE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33F1A9">
      <w:pPr>
        <w:rPr>
          <w:rFonts w:hint="default" w:ascii="Times New Roman" w:hAnsi="Times New Roman" w:cs="Times New Roman"/>
          <w:b/>
          <w:bCs/>
          <w:sz w:val="28"/>
          <w:szCs w:val="28"/>
        </w:rPr>
      </w:pPr>
    </w:p>
    <w:p w14:paraId="124A4E5E">
      <w:pPr>
        <w:rPr>
          <w:rFonts w:hint="default" w:ascii="Times New Roman" w:hAnsi="Times New Roman" w:cs="Times New Roman"/>
          <w:b/>
          <w:bCs/>
          <w:sz w:val="28"/>
          <w:szCs w:val="28"/>
        </w:rPr>
      </w:pPr>
    </w:p>
    <w:p w14:paraId="14C7C45D">
      <w:pPr>
        <w:rPr>
          <w:rFonts w:hint="default" w:ascii="Times New Roman" w:hAnsi="Times New Roman" w:cs="Times New Roman"/>
          <w:b/>
          <w:bCs/>
          <w:sz w:val="28"/>
          <w:szCs w:val="28"/>
        </w:rPr>
      </w:pPr>
    </w:p>
    <w:p w14:paraId="4BCE4F90">
      <w:pPr>
        <w:rPr>
          <w:rFonts w:hint="default" w:ascii="Times New Roman" w:hAnsi="Times New Roman" w:cs="Times New Roman"/>
          <w:b/>
          <w:bCs/>
          <w:sz w:val="28"/>
          <w:szCs w:val="28"/>
        </w:rPr>
      </w:pPr>
    </w:p>
    <w:p w14:paraId="6215FC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505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5DC8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4FC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91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352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BE2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3D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9AD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1BF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3F4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E53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A2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C8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517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8C8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EF6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58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9A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251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67E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F71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26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16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7AE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58B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171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EA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8C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F83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B38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ADA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23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3B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D2D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1F4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4A8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EA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9D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341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070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D27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2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AF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6D6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C1D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23C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A2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03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C92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75F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101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8E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DF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571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9B2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6E2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CD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FD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A33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6A4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DED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E0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AB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20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7AC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262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4F9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C37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0F1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C86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1D5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D4F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E12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D0E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0E4F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444B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ABFE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330E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B24F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3F9B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EC4F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019F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9A57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631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8A7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0CC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D24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2FBC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F54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36C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5A3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60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08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5A8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71C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065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477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F7F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401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B2A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48E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70E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E84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4A2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805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825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93E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310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E691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797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A350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279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71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B8D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12C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1A7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A82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7C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310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250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ED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5E3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62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0B9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075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689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8F6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247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E5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752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355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385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105B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272F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9FFA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A11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401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C0C3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636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04D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B49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848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A5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98EB2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EDCC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0949FB">
        <w:trPr>
          <w:trHeight w:val="437" w:hRule="atLeast"/>
          <w:jc w:val="center"/>
        </w:trPr>
        <w:tc>
          <w:tcPr>
            <w:tcW w:w="4347" w:type="dxa"/>
            <w:vAlign w:val="center"/>
          </w:tcPr>
          <w:p w14:paraId="776EAE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663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A8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37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1FD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CB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B46A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1543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01D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E6F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169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166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CBC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30C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927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5ACF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7E6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7214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53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A0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4EA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EC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16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C5A6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9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89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3C6D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D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70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9115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C6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502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416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B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63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2BBA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3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BC1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1A6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E46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1B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C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BA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755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5D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D2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411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05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FDA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41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92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7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391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7B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E1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BF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9D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E8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80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F4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5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0C9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53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948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76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78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4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295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B8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75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16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2F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92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18C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EB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62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5A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756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7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7F6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25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A8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0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0A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D0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C572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0A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6B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DD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90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A24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00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453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BC5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0D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AD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27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5F0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90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6F9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F8B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6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3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F20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65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DD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8A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5D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D9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762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D9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4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7C0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D3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A0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BD5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C4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38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AC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D7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F6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821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29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E3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7D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DC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5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8CD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F4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FA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5FD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F8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5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63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E1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7D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C5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E4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80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56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0AC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CD8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9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15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C73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81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D8F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02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D6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57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0D4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9D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822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1D6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86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389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878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3F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AC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C8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BC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EB1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1CA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EB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ADC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766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1E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D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EE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F8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9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23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F84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27D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C22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617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F63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8C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2B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FB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DDB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349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472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462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192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2D1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6AC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E03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10E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095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770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8770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5B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B32A61">
    <w:pPr>
      <w:pStyle w:val="6"/>
      <w:jc w:val="both"/>
    </w:pPr>
  </w:p>
  <w:p w14:paraId="3A0B2B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BB70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8E6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5A5B5E"/>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8726</Words>
  <Characters>18660</Characters>
  <Lines>251</Lines>
  <Paragraphs>70</Paragraphs>
  <TotalTime>0</TotalTime>
  <ScaleCrop>false</ScaleCrop>
  <LinksUpToDate>false</LinksUpToDate>
  <CharactersWithSpaces>20774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