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4A9F6">
      <w:pPr>
        <w:pStyle w:val="2"/>
        <w:bidi w:val="0"/>
        <w:jc w:val="center"/>
        <w:rPr>
          <w:rFonts w:hint="default" w:ascii="Times New Roman" w:hAnsi="Times New Roman" w:cs="Times New Roman"/>
          <w:b/>
          <w:bCs w:val="0"/>
          <w:sz w:val="36"/>
          <w:szCs w:val="36"/>
        </w:rPr>
      </w:pPr>
      <w:r>
        <w:rPr>
          <w:rFonts w:hint="eastAsia"/>
          <w:b/>
          <w:bCs/>
          <w:sz w:val="36"/>
          <w:szCs w:val="36"/>
        </w:rPr>
        <w:t>Human ALPP/PLAP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E4BC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1063B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D4829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5E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5A75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0B56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703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4874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22AF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5528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49F5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6CA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06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129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5066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05FD3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80C0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DB87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29E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CA010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F98A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463F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CE54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2D6B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345B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C250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2B4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BBA8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胎盘碱性磷酸酶 是一种膜相关的唾液糖蛋白酶，通常在妊娠晚期存在于胎盘内的合胞体滋养层中。 PLAP的表达最初被认为仅限于胎盘，但一种类似人类PLAP的变体已被发现，它与PLAP本身有85%以上的同源性。</w:t>
      </w:r>
    </w:p>
    <w:p w14:paraId="229014CA">
      <w:pPr>
        <w:ind w:firstLine="441" w:firstLineChars="0"/>
        <w:rPr>
          <w:rFonts w:hint="default" w:ascii="Times New Roman" w:hAnsi="Times New Roman" w:cs="Times New Roman"/>
        </w:rPr>
      </w:pPr>
    </w:p>
    <w:p w14:paraId="79372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A716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1A7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06E7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AD80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3A7C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AEA6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F3F7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C2718D">
      <w:pPr>
        <w:rPr>
          <w:rFonts w:hint="default" w:ascii="Times New Roman" w:hAnsi="Times New Roman" w:cs="Times New Roman"/>
        </w:rPr>
      </w:pPr>
      <w:r>
        <w:rPr>
          <w:rFonts w:hint="default" w:ascii="Times New Roman" w:hAnsi="Times New Roman" w:cs="Times New Roman"/>
        </w:rPr>
        <w:br w:type="page"/>
      </w:r>
    </w:p>
    <w:p w14:paraId="3B1B9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2FFE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3563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DE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B8C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31D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A6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692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EC1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523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A1A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FC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4B3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4F5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9AD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12A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AC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C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917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8DC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69B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70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7B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4AD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F10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12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1A8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F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BF4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EF8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251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9D2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2B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94B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ED5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509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29E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F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46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34E4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660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2E1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398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41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9DB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1536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40F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070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E53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96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A38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9FB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5E2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8C9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EFA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17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67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712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49F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9E8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26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05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519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BB2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6AA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39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90A8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A28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E96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5EC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AAAB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FF2D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D719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F3F1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2419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71B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DDC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59D0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E14E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E8F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AFF0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466C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54E7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17EA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2EE66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D18A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CA12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5DAB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C5E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DFEE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74AC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62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4A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DC5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433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BD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009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14D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C8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F34B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FA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BAC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DD6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AAA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61C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B72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BF1E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DC70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2AA0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637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F74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7D6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F8F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93D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4B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2E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ADE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1D6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C3D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92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04F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B717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4D7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7913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45A1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304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7CF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E7E8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89F0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F1B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3CA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427E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7479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D6E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73E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0D6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8B63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9241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0F93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57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7E1B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F9DC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67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373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2133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E0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35F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7712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A0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1A0B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6FFB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D8D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645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432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091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4A7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7AE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3E5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891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F25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B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D17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EF7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4E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39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C01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BB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93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DEF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7F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0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839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16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F3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AE8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7E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FD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756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03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68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88D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91FA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3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6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11B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68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15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DB5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2A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E0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D41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CE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11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368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17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F0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4E7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15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B1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13C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C1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D3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E05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72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8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FA8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3D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B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C98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41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19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2BD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66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D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F7B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8C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80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108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767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5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586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497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FC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54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2FB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45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9E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C9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C1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D3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6F3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2B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40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F7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5E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4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B0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7BAB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F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A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5D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1D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6A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1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08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2F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7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888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3E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1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30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BA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C2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EB3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99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D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FA9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F2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8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D0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2F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1DC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67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9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3E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3E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1F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591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34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5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A7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F7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9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6BC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C3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A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AA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55ED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72C1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6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2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1B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8E3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B7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716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69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1AE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44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CC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CA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18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01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77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62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FC7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4B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F0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C9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95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9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584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95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AB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3A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54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C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A7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47AE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D6C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32F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89B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C7B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B13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E55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884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F6C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076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D5C9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180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E5E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746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2A2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6B7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140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2D1457">
      <w:pPr>
        <w:rPr>
          <w:rFonts w:hint="default" w:ascii="Times New Roman" w:hAnsi="Times New Roman" w:cs="Times New Roman"/>
          <w:sz w:val="22"/>
          <w:szCs w:val="22"/>
        </w:rPr>
      </w:pPr>
    </w:p>
    <w:p w14:paraId="3AE731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8456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ALPP/PLAP Elisa Kit</w:t>
      </w:r>
    </w:p>
    <w:p w14:paraId="708BEC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EB673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0AB0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62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425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E8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193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219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363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5A8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9A1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E64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56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267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1C0C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A0F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192D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67A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548C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9ABB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3A7D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66F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4AF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020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6B4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48CE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9F0B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171F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Placental alkaline phosphatase is a membrane associated salivary glycoprotease, which usually exists in the syncytiotrophoblast of placenta in the third trimester of pregnancy. PLAP expression was initially thought to be restricted to placenta, but a variant similar to human PLAP has been found, which has more than 85% homology with PLAP itself.</w:t>
      </w:r>
    </w:p>
    <w:p w14:paraId="6E4287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7EF6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FC94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B58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A14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B0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8A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E5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40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C91F64">
      <w:pPr>
        <w:rPr>
          <w:rFonts w:hint="default" w:ascii="Times New Roman" w:hAnsi="Times New Roman" w:cs="Times New Roman"/>
          <w:b/>
          <w:bCs/>
          <w:sz w:val="28"/>
          <w:szCs w:val="28"/>
        </w:rPr>
      </w:pPr>
    </w:p>
    <w:p w14:paraId="0E94082C">
      <w:pPr>
        <w:rPr>
          <w:rFonts w:hint="default" w:ascii="Times New Roman" w:hAnsi="Times New Roman" w:cs="Times New Roman"/>
          <w:b/>
          <w:bCs/>
          <w:sz w:val="28"/>
          <w:szCs w:val="28"/>
        </w:rPr>
      </w:pPr>
    </w:p>
    <w:p w14:paraId="28597895">
      <w:pPr>
        <w:rPr>
          <w:rFonts w:hint="default" w:ascii="Times New Roman" w:hAnsi="Times New Roman" w:cs="Times New Roman"/>
          <w:b/>
          <w:bCs/>
          <w:sz w:val="28"/>
          <w:szCs w:val="28"/>
        </w:rPr>
      </w:pPr>
    </w:p>
    <w:p w14:paraId="65FA1C5B">
      <w:pPr>
        <w:rPr>
          <w:rFonts w:hint="default" w:ascii="Times New Roman" w:hAnsi="Times New Roman" w:cs="Times New Roman"/>
          <w:b/>
          <w:bCs/>
          <w:sz w:val="28"/>
          <w:szCs w:val="28"/>
        </w:rPr>
      </w:pPr>
    </w:p>
    <w:p w14:paraId="3F3412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0AB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5001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3F3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54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DF9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67E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97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8CD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238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534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54E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A5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05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AFC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DF4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2D6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CE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B7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239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7E7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592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5B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57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04C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A9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B6A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7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F9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2C9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28B9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146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45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CD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9D6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C46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8F2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15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E10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A5B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07B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948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68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E0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F3F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908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EB0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D1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A3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DAD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D18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F4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D5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C1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C6B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588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CE6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3F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C0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CD5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B6D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7BA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7B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19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FC8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814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6D0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F83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504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641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A76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B59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07B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F5D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603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BC59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150F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83A5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5910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F416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88D5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038C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821A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DAF5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344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9B13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817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817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D3D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4BC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4E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D72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E79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A0F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D51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561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7B5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8B3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E04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B00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4C6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3F1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07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5DA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F9F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093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C3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03D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AA4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E1D6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523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AD1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BE0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506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5FF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9AA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BE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20D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E20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AB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EDB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A40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318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B7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72F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FE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263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2D0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2BB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EF3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6B6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C60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6A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A01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6A4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E373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F5DF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406E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5B3C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3E5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57B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A857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4CF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60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127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400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D5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92DD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E78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F2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D027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1A11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93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7D7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3C4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C25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B2B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500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134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B5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D8F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AC5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1892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8C8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A6E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7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18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130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4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6F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60C4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8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DB2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0F4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316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65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CB6F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2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F0F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A9A0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8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D9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0C76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D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6B7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15F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35E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CF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B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8B6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B1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E6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4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AE6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8F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871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57B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B7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4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F90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C9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EBF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F85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03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E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9C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4A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37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AC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6D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DA6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EA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34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BA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3D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C1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83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29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DB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062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D0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35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26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7BD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A23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A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D21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0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CD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4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066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90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1072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2F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0E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3A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14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920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3C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FC5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164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D6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D73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74C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967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8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0C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396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B8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8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AE8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17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EBC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9DA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49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57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EC6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52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75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2E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4F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D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9A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2B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5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CB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41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A9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73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0D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CE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C52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C4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A0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CBD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70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D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6E6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49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8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18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8D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D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4EE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AA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1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BA1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C4E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1FB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5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1B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F22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2C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082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DA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8C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0E7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F5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D1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28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D42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AC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484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E3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E5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9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4C6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9B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39C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65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C2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3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E2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0F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A6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3E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1E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1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5D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949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69D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AF4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052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C87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BE9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EC1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A2C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522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80B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D19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147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D9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FCA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F66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0FC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235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E09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014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B014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137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0D7969">
    <w:pPr>
      <w:pStyle w:val="6"/>
      <w:jc w:val="both"/>
    </w:pPr>
  </w:p>
  <w:p w14:paraId="3F97A7B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83B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F16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082EF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7817</Words>
  <Characters>13956</Characters>
  <Lines>251</Lines>
  <Paragraphs>70</Paragraphs>
  <TotalTime>0</TotalTime>
  <ScaleCrop>false</ScaleCrop>
  <LinksUpToDate>false</LinksUpToDate>
  <CharactersWithSpaces>15139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2026-06-23T05:55:24Z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