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7F059D">
      <w:pPr>
        <w:pStyle w:val="2"/>
        <w:bidi w:val="0"/>
        <w:jc w:val="center"/>
        <w:rPr>
          <w:rFonts w:hint="default" w:ascii="Times New Roman" w:hAnsi="Times New Roman" w:cs="Times New Roman"/>
          <w:b/>
          <w:bCs w:val="0"/>
          <w:sz w:val="36"/>
          <w:szCs w:val="36"/>
        </w:rPr>
      </w:pPr>
      <w:r>
        <w:rPr>
          <w:rFonts w:hint="eastAsia"/>
          <w:b/>
          <w:bCs/>
          <w:sz w:val="36"/>
          <w:szCs w:val="36"/>
        </w:rPr>
        <w:t>Human EPB42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DD18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AD28D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56554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97EB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29A1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7584D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B1754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713FC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1E5A1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61FF8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574A9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6227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C6E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6314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EF0EF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195E6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AE04A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DC6E7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7A178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EC76C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8FD54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4BB9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80A9B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4A42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8B1B2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1EF9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CA30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D7E0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红细胞膜蛋白带4.2是一种ATP结合蛋白，可调节蛋白3与锚蛋白的结合。它可能在红细胞形状和机械性能调节中起作用。EPB42基因突变与隐性球形细胞椭圆细胞增多症和隐性遗传性溶血性贫血相关。已发现该基因编码不同亚型的选择性剪接转录变体。</w:t>
      </w:r>
    </w:p>
    <w:p w14:paraId="2CE1DA66">
      <w:pPr>
        <w:ind w:firstLine="441" w:firstLineChars="0"/>
        <w:rPr>
          <w:rFonts w:hint="default" w:ascii="Times New Roman" w:hAnsi="Times New Roman" w:cs="Times New Roman"/>
        </w:rPr>
      </w:pPr>
    </w:p>
    <w:p w14:paraId="2DE68C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44DC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1918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2E7D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5F9A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795B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2E26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67A2F0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D655888">
      <w:pPr>
        <w:rPr>
          <w:rFonts w:hint="default" w:ascii="Times New Roman" w:hAnsi="Times New Roman" w:cs="Times New Roman"/>
        </w:rPr>
      </w:pPr>
      <w:r>
        <w:rPr>
          <w:rFonts w:hint="default" w:ascii="Times New Roman" w:hAnsi="Times New Roman" w:cs="Times New Roman"/>
        </w:rPr>
        <w:br w:type="page"/>
      </w:r>
    </w:p>
    <w:p w14:paraId="279D5C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E5796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4D0C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47C0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5C2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9B4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06F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C1C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C8A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48FE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3DF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71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0C1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19572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494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BC8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342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205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70A6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956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528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AB8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9AF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B26D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1069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95C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C6A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82D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BBD8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F999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B9ED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B12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4A4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43A3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972D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C10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F0D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2F0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0A56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BB72D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D8E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13F1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F5B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D88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260A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EEB8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BD43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E1A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56D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B3F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49F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0DE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F9F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6E9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FC0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C5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31D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F373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5890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14F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53E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DD2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979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E84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6DC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DDB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C2F7DD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04D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162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9116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E038E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A538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159390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6FD41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9A7E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D1237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2D4F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E21AA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FFFB6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2F89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6DE9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40C0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DBBA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C450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68345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0F1CE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F59A1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CB8F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F86D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26FA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1A00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000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2E2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EA8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DD1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F5B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0AE6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721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79E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45BD0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9D0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9DFA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85B0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FA00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252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9E7B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5F15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C5E85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6F7D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DB4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350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29A7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8E4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B89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593D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6C26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9E96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7458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F6D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0CC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B3C37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41A7BB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2E1C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DBE08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E6E1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514E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20914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90331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D1F447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44D30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193A6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FE6E4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EB83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70874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E0C31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6D29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5D50D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7C28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C8BC8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A7E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14C3124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17DE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90F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B756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64E0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82A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1EA4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ABB6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2E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B91B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5AD44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DCB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2C2E8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E1B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2F5C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5D2E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72F65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9944B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CA8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45E42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793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29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3132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FA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B0A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44231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64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3C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5E39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06E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A0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D76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C2D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20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7E99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0D1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15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42E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CA92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26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2E4A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1BA0F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E9A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D8D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3117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B0A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99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872B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9B0A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B2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788C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2AAB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CC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38D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75B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CA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027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0DEF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7A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DD9B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0E6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D5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7D29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B4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C75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780BE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219D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7C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B965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3E3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9C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9BFC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1A3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85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BF7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CCB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37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4A43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1134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D5B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ECF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012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B1A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6E0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627A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C757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179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9FFC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E6A7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E3D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6AB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4007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4C2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2BC2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40AC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719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0E92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2060B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25B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E3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1DE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1A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AF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5B0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E9D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E2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42DF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091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D5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9FE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7E8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0A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D1DD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82B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6C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8DE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91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22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2AA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0E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6D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956C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B72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3D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CD05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7869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7D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39D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BCA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5A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2E2D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D99D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09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BE8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D64B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8A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F5DA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81B3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D7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D5A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7DF4A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B5DB4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1BC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25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B62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DFD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F0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3FD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D39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0C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F65F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208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1A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0CC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DA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9E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1AE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6532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2E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1536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525C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98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71CA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C198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AC19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A1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C06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D483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4E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068F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CF25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4E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3DF9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BE17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0CC73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0071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8B0C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3E3DE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2551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6EAC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511A9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100E2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9C070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39DF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19F3A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76FD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269FC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BA34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48F7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AE41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C1025E4">
      <w:pPr>
        <w:rPr>
          <w:rFonts w:hint="default" w:ascii="Times New Roman" w:hAnsi="Times New Roman" w:cs="Times New Roman"/>
          <w:sz w:val="22"/>
          <w:szCs w:val="22"/>
        </w:rPr>
      </w:pPr>
    </w:p>
    <w:p w14:paraId="4D94081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8AA602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EPB42 Elisa Kit</w:t>
      </w:r>
    </w:p>
    <w:p w14:paraId="0C8887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019D6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E84C7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A1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297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446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FA0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2155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4CC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878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3DB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E8E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BF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A27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2B6D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96D2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114F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F59B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5B94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0DAA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E3AB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86B2B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B3861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0E5ED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86443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6A620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8122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1ACD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Erythrocyte membrane protein band 4.2 is an ATP-binding protein which may regulate the association of protein 3 with ankyrin. It probably has a role in erythrocyte shape and mechanical property regulation. Mutations in the EPB42 gene are associated with recessive spherocytic elliptocytosis and recessively transmitted hereditary hemolytic anemia. Alternatively spliced transcript variants encoding different isoforms have been found for this gene.</w:t>
      </w:r>
    </w:p>
    <w:p w14:paraId="1972ED4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9925B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F861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91A4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C7F5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282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745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F78D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62DF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D45649C">
      <w:pPr>
        <w:rPr>
          <w:rFonts w:hint="default" w:ascii="Times New Roman" w:hAnsi="Times New Roman" w:cs="Times New Roman"/>
          <w:b/>
          <w:bCs/>
          <w:sz w:val="28"/>
          <w:szCs w:val="28"/>
        </w:rPr>
      </w:pPr>
    </w:p>
    <w:p w14:paraId="12D70F92">
      <w:pPr>
        <w:rPr>
          <w:rFonts w:hint="default" w:ascii="Times New Roman" w:hAnsi="Times New Roman" w:cs="Times New Roman"/>
          <w:b/>
          <w:bCs/>
          <w:sz w:val="28"/>
          <w:szCs w:val="28"/>
        </w:rPr>
      </w:pPr>
    </w:p>
    <w:p w14:paraId="7B351599">
      <w:pPr>
        <w:rPr>
          <w:rFonts w:hint="default" w:ascii="Times New Roman" w:hAnsi="Times New Roman" w:cs="Times New Roman"/>
          <w:b/>
          <w:bCs/>
          <w:sz w:val="28"/>
          <w:szCs w:val="28"/>
        </w:rPr>
      </w:pPr>
    </w:p>
    <w:p w14:paraId="7811EFEA">
      <w:pPr>
        <w:rPr>
          <w:rFonts w:hint="default" w:ascii="Times New Roman" w:hAnsi="Times New Roman" w:cs="Times New Roman"/>
          <w:b/>
          <w:bCs/>
          <w:sz w:val="28"/>
          <w:szCs w:val="28"/>
        </w:rPr>
      </w:pPr>
    </w:p>
    <w:p w14:paraId="5FE8A38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5C6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E808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E213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AE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1A4D4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E54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ACB7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6A34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6A3E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8946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5B6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F7E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CA5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2EB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0EB4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565D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CB0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126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A91A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8DD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3D9C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1C1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D7E0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29C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704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016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E6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D121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13BE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E0C6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125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A99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2571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7330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098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CAE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CE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773E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383E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343E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5E8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D73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FB23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4F1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0D3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C89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C23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31D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985F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9AC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1FC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A9D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E2D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F80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1C5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389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331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637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75A7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F4F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DE18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4FE7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54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B72F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565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16A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7C6C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E9C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9CB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7BE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5E9B3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8AF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E1DF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ACBA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16CA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0D9D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9CD4C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58463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F436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D6F8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F0A70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72D5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3235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9ADC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D6B6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F543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D2DF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42954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8A3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8F2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5CE7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0180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FD2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DC1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43D3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49CD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9E5A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6B5E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10D0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2003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EBC3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2ACF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0B5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68A0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EA1A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C84A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B7EF7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31D7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226D5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DF73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0AFA5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AFE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38AE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80F6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FE6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7C1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437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C8BF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14D4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07E1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2E15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75C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E49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5F73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6F2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868E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384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7B8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3F4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0541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12D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F9EE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C11B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BCF8B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9981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8C1ED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662F5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644B5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CB4E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A161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C8289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C9EA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7457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5E3490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A89C7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EC8D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3B90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E6D3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90F3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BFE5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85098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BCC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433A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B8CBC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295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D31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1D70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9BC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B4CE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68B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E1DB8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3A4EF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8C1F3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3A784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6FB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E4C9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7904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A3C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866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ACBEB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9F6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500A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F60E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8F9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3A9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DA8B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B71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6D78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77EF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265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8F5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DAC9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30F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3BDA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F856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2064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2D0A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CE3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6AFD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181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0D7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2D6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3F8A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2E4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B5E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9821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05A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F68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A4A1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1744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E73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AA7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C4D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69A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D1C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A8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0B5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F18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E0B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7E3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A8D6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F3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BBA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13B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5B7A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EFD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7E1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B4D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038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9C5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BE7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768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6F48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C97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C84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462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952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6A4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D68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4BA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C3F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6989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A68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C9E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24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DA4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E7C9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CF1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504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DDC9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89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D6D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C789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6B04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6AC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091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07F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FEF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3C2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6098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113B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16B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C8E0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A410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00A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9DB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5EC4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38F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9F71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B784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2C9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C9D5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645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2CD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C1CC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981B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D22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935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8814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A11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E943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973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302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739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0C95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520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95C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A15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10D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F8B5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267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CBD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4BC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5C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83B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345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896F7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032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169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93E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252E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BF46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8348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EDC3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7B3B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0EF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248B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807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A57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679B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C1F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2C7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34C2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12B6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904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291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16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1075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6623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0B4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BA0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B59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C2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58F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BED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3F6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528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0E3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055E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E23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CB5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8D0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3872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DA1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FA0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DF2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BCF2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362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237C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D050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EF53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C82D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DEA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AE1B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BBC1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C2F8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14B1F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914B1F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10A7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6C8278">
    <w:pPr>
      <w:pStyle w:val="6"/>
      <w:jc w:val="both"/>
    </w:pPr>
  </w:p>
  <w:p w14:paraId="7E03B1B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99DF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8746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6B913E5"/>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8552</Words>
  <Characters>17615</Characters>
  <Lines>251</Lines>
  <Paragraphs>70</Paragraphs>
  <TotalTime>3</TotalTime>
  <ScaleCrop>false</ScaleCrop>
  <LinksUpToDate>false</LinksUpToDate>
  <CharactersWithSpaces>19495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2026-06-23T05:59:00Z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