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C8F61">
      <w:pPr>
        <w:pStyle w:val="2"/>
        <w:bidi w:val="0"/>
        <w:jc w:val="center"/>
        <w:rPr>
          <w:rFonts w:hint="default" w:ascii="Times New Roman" w:hAnsi="Times New Roman" w:cs="Times New Roman"/>
          <w:b/>
          <w:bCs w:val="0"/>
          <w:sz w:val="36"/>
          <w:szCs w:val="36"/>
        </w:rPr>
      </w:pPr>
      <w:r>
        <w:rPr>
          <w:rFonts w:hint="eastAsia"/>
          <w:b/>
          <w:bCs/>
          <w:sz w:val="36"/>
          <w:szCs w:val="36"/>
        </w:rPr>
        <w:t>Human NEL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760FE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7F48E4C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A1B213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8D3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C7D3A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2ECA6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F6744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C3C77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7A251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E9E93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BB3A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5920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FC9B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763F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67532F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BC5440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028C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59AFC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F94BD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CB021A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B77A77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CB1B6A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FC267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7869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8835B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D5295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4DA1AF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5CC71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在细胞生长和分化的控制中起作用。促进成骨细胞分化和最终矿化。</w:t>
      </w:r>
    </w:p>
    <w:p w14:paraId="00FF3E2B">
      <w:pPr>
        <w:ind w:firstLine="441" w:firstLineChars="0"/>
        <w:rPr>
          <w:rFonts w:hint="default" w:ascii="Times New Roman" w:hAnsi="Times New Roman" w:cs="Times New Roman"/>
        </w:rPr>
      </w:pPr>
    </w:p>
    <w:p w14:paraId="797038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54D3F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7C48A7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DD40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66D11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D89E6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D41E8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5063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CFAA756">
      <w:pPr>
        <w:rPr>
          <w:rFonts w:hint="default" w:ascii="Times New Roman" w:hAnsi="Times New Roman" w:cs="Times New Roman"/>
        </w:rPr>
      </w:pPr>
      <w:r>
        <w:rPr>
          <w:rFonts w:hint="default" w:ascii="Times New Roman" w:hAnsi="Times New Roman" w:cs="Times New Roman"/>
        </w:rPr>
        <w:br w:type="page"/>
      </w:r>
    </w:p>
    <w:p w14:paraId="50543C0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83D57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131D7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FA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EF5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C4AB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0D9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B837C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2904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C3CC5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D051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3A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8C4A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AFB5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237F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24FEC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A75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24ED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433E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1A919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2CB1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136F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F9A7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DC1B0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A7F5F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223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CA2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21AF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6C81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D5465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4947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71CD4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84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807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A8ECE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986D7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98EF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90F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5757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1FE6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66E8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0C83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B7D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3D3D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9DF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7E881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3084B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043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D77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1E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C6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7E03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D7BD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847A3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509C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40B2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4FE9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EFE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72528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52A8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FAC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3DF3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B574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E8F1B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B1E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D1A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5FF0CC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2FBEE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A272A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B8205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6A1A7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1391A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8DE0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A9CE7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BBE08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9BEB4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42788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91475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0C4C0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EE6E6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F68DF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C9907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2E11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AB2146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E6FB7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64A37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8501B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43CD17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BE1F6E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10A10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A3E9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AFBE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2F1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E91E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D91F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136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19C9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B0AC1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F5592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ED9EB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D3903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985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D76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98A3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540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31C0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D547B3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AAF10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EEF4F4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148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17E2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7E7F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152FF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603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3073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F5E9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1F3A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E4BFE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3C777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F93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2E8EB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FCC0F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059E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39A0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2A10D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5C363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9CC344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4E7A3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7B48E7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04C322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1071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66A67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1A9A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50750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3ADC2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9E47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63372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9EF34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4D176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6E9F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63372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E30E7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7045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EA14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DF7A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65C0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B0518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621C0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8896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D63A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045540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1A55B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A012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9FB05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999CE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6D94F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45BEE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3B19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ABFE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62530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4A0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85F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D2D39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A4E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54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CA6A7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4D5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E8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BF86D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2268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F99E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0447A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6EE6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EBA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E720B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009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0C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B3CD6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3DFB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C8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E713A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7A9D3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68B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E77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0553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EA9A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198F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E4A8E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67DF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61A2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33D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6100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90B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D3CC6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61F7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DE6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C3EF2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AA4C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A5E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AB5DE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114E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2854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115A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1C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42A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00921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025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1B8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7629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1E11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C3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0884F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F45E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2F93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10E4E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FF97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A39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8CD5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6549A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0D5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C996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98E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DEC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87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102A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E73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CE5D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493F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654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CB9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F3A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393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4A66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2AE69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C19D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10AC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924B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C3004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DAE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A5D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93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75DA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49E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534F5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9554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97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595F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A0A6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44D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582F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1FD6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D1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A4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AA55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D2F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CB8C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321F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75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08530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8A13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44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4506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0E5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6D5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FFACC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1821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33A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B3296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C8B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2E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C9B3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3398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43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BE36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FA03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2E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2B65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9B2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B38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EAE39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9D53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BA44D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6BE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96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19DD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B76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1B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C54C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C969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AEA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54E7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9DC2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C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9C97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1D25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2D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1F698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D6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B4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6CA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0770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F7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0D36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E503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D5F4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A56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523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B82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6AC1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BCE8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0A2B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5A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2172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F654E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3CB5D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20D55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5E677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6908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8D468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7FAA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0DE50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F3356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79E46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87538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B6C26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87612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7B84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F2044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E29D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FC68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65C65BA">
      <w:pPr>
        <w:rPr>
          <w:rFonts w:hint="default" w:ascii="Times New Roman" w:hAnsi="Times New Roman" w:cs="Times New Roman"/>
          <w:sz w:val="22"/>
          <w:szCs w:val="22"/>
        </w:rPr>
      </w:pPr>
    </w:p>
    <w:p w14:paraId="638DA73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B7FC4D">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NEL Elisa Kit</w:t>
      </w:r>
    </w:p>
    <w:p w14:paraId="7ED17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D4E38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60B01A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16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BD08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2B9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C5BA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2F96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C4652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16EA0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DC389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2619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B60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DF29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7588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864C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BA0FE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233A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1A00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4015D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D781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5A2889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B632F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01927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D9E1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E1FFA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89C15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50CC6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Plays a role in the control of cell growth and differentiation. Promotes osteoblast cell differentiation and terminal mineralization.</w:t>
      </w:r>
    </w:p>
    <w:p w14:paraId="585FE7C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E97ACC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AF699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66BC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F1FA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4F6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2E94E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8ADE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5F4AB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1450281">
      <w:pPr>
        <w:rPr>
          <w:rFonts w:hint="default" w:ascii="Times New Roman" w:hAnsi="Times New Roman" w:cs="Times New Roman"/>
          <w:b/>
          <w:bCs/>
          <w:sz w:val="28"/>
          <w:szCs w:val="28"/>
        </w:rPr>
      </w:pPr>
    </w:p>
    <w:p w14:paraId="03A0D286">
      <w:pPr>
        <w:rPr>
          <w:rFonts w:hint="default" w:ascii="Times New Roman" w:hAnsi="Times New Roman" w:cs="Times New Roman"/>
          <w:b/>
          <w:bCs/>
          <w:sz w:val="28"/>
          <w:szCs w:val="28"/>
        </w:rPr>
      </w:pPr>
    </w:p>
    <w:p w14:paraId="19463D57">
      <w:pPr>
        <w:rPr>
          <w:rFonts w:hint="default" w:ascii="Times New Roman" w:hAnsi="Times New Roman" w:cs="Times New Roman"/>
          <w:b/>
          <w:bCs/>
          <w:sz w:val="28"/>
          <w:szCs w:val="28"/>
        </w:rPr>
      </w:pPr>
    </w:p>
    <w:p w14:paraId="1DFD1946">
      <w:pPr>
        <w:rPr>
          <w:rFonts w:hint="default" w:ascii="Times New Roman" w:hAnsi="Times New Roman" w:cs="Times New Roman"/>
          <w:b/>
          <w:bCs/>
          <w:sz w:val="28"/>
          <w:szCs w:val="28"/>
        </w:rPr>
      </w:pPr>
    </w:p>
    <w:p w14:paraId="4EF4A60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4C27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267872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BF2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C8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E8C99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A06B7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3C11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39025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1D8B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0E734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7B5F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A69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D652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63C9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9D569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2D17D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7950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3E934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84F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5903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59D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A0E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D557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AA32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FD621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7FA7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68D4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FBE07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8580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F36F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899D6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8CA2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D042B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7D8B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E117E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8E2B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9235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8C69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D01F8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E0C6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FA5D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9F5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F18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0A526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AC57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EC12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6557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D8AF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9DB68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C1A5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CCA8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BA9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54E9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4EDFA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2B00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9E64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E071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BC6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558A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4D7F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7137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E6AA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CBD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A7B83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06B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385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3B2F3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0E8AF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A260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6E086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DF987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85DA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8BCA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2C9D7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82B2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AFF1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3DDA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AF1E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B446C3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A521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336967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EEDEF1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2404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2B3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40CAA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0D2B9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AE0E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CCBB44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10F4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672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85C7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985D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DC66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933E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2959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EB3F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B68C1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AF567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015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FE73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7AB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2A523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51911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DFA67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4593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7810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C9955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F3E7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847CD2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69B4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80117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E13A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2C3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397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D3D0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879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FF6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2E2A8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C69C0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C02B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7FBC6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A2E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8863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0792F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274D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8E0A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150AD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6ECB0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9683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54B61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549AF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AAB1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6F46B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747B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EA33E6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36967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AEB22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E9EB5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646EF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AC393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6B425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FBB5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74858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F553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B202C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5AB5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0051B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DA433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A73F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E42B2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BA310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11A8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838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A133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8DC7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6885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0A0E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6AD4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D84FE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3622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2FF11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07E09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DFAD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8703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8A6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A54F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799B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56DA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3D00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62AF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155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36F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DA4B5D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C2F7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5E6B4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7EB7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4CF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20B7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D7EE33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5AE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B3BA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09CBD7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7FC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18076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F535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69DD5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BA9F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2C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7674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DF7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11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6A0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3863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AE5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A76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637A5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CBDB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6FAF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2130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4A45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E43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ECAC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DD7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263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9B3B4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5FA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85C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463F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F44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B1536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8D6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0BA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21E3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6032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9375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0BAF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17C2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A4DE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3FE6A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E51B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C0E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833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097F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5556B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87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E9E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632B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210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2B8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0D6A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F9E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E0153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B5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C01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E10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B032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7D69D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DA04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16B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F147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C90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E582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49C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064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E2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B6F4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D6E9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0B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A4B2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7A23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1F7E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1363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836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A84A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862C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C84D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E68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3CC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6823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D34D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2D0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039BA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396B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950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C99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6020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B61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18AA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2A1F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7BDF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24D50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6B20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82B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1F38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5210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183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7BE0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D49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FA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46F7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2712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689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575A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ED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6D5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01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D722C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E314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914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FDA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6F37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2B8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73613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964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BAEF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409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474E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1151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9243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61A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D000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7E6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16411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16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EF9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A876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616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ED50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DA11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3BA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3F08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4AF2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A157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068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83E8D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1098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22A9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C63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24DD5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5CA2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9AD06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360BD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1833C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22944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AB1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51F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57E73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5D29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891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5C9E7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E131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05FA51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7C48C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B183F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B2B40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F0061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4877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B4877F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3FC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524F89D">
    <w:pPr>
      <w:pStyle w:val="6"/>
      <w:jc w:val="both"/>
    </w:pPr>
  </w:p>
  <w:p w14:paraId="249154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FB537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86F6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3D5093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8530</Words>
  <Characters>17734</Characters>
  <Lines>251</Lines>
  <Paragraphs>70</Paragraphs>
  <TotalTime>0</TotalTime>
  <ScaleCrop>false</ScaleCrop>
  <LinksUpToDate>false</LinksUpToDate>
  <CharactersWithSpaces>19668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2026-06-24T00:53:59Z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