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E6E01C">
      <w:pPr>
        <w:pStyle w:val="2"/>
        <w:bidi w:val="0"/>
        <w:jc w:val="center"/>
        <w:rPr>
          <w:rFonts w:hint="default" w:ascii="Times New Roman" w:hAnsi="Times New Roman" w:cs="Times New Roman"/>
          <w:b/>
          <w:bCs w:val="0"/>
          <w:sz w:val="36"/>
          <w:szCs w:val="36"/>
        </w:rPr>
      </w:pPr>
      <w:r>
        <w:rPr>
          <w:rFonts w:hint="eastAsia"/>
          <w:b/>
          <w:bCs/>
          <w:sz w:val="36"/>
          <w:szCs w:val="36"/>
        </w:rPr>
        <w:t>Mouse NT-4/Neurotrophin-4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37C95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3CEA585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2E3C806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09EE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D887D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9F41B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1BBAC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BD2D3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3B5CA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80D93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00D93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3FEF2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8505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4F0BB9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E40C3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81C4C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8F673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CD2B7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C305F3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863F6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E2F99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C110F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25E17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945B9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25CF2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CCF0F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5CCCB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9730F2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神经营养素-4（NT-4），也称为神经营养素-5（NT-5），是一种在人类中由NTF4基因编码的蛋白质。人类NT-4以及人类NT-4假基因与染色体19带q13.3共定位。NT-4是神经营养因子家族的成员，神经营养因子控制脊椎动物神经元的存活和分化（2-4）。NT-4是一种神经营养因子，主要通过TrkB受体酪氨酸激酶发出信号。NT4在海马和杏仁核依赖性长期记忆和海马长时程LTP中起着重要的生理作用，NT4可能有助于治疗后天性学习记忆障碍。</w:t>
      </w:r>
    </w:p>
    <w:p w14:paraId="02BB4D56">
      <w:pPr>
        <w:ind w:firstLine="441" w:firstLineChars="0"/>
        <w:rPr>
          <w:rFonts w:hint="default" w:ascii="Times New Roman" w:hAnsi="Times New Roman" w:cs="Times New Roman"/>
        </w:rPr>
      </w:pPr>
    </w:p>
    <w:p w14:paraId="521C7A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F3DB25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A8D639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D1B949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7D733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F8A7CD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53E12C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8EF37F9">
      <w:pPr>
        <w:rPr>
          <w:rFonts w:hint="default" w:ascii="Times New Roman" w:hAnsi="Times New Roman" w:cs="Times New Roman"/>
        </w:rPr>
      </w:pPr>
      <w:r>
        <w:rPr>
          <w:rFonts w:hint="default" w:ascii="Times New Roman" w:hAnsi="Times New Roman" w:cs="Times New Roman"/>
        </w:rPr>
        <w:br w:type="page"/>
      </w:r>
    </w:p>
    <w:p w14:paraId="21A70F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0A8B4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F5979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CCFE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B262B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95973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2E6B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63C37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0145D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99999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8E918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F883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22DA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5F444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737E6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359A3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A0B9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82F6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C3A73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0ADFB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08853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3820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FF54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E3D04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070ED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C20F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BDC0E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A1D9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36121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EA758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21E55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DBAE0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EB8A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145FE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77A1E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6F105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8737C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DD5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30CA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310151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748E1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437E7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44E5D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D441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35FA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51C929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04F86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F1302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3C12A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B63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3DB0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70848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0891C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CAD14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6F91E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B58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EABC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D4923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A07E2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36D6C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6884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507F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F7BFA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A60CC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23322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18C6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F3933E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81B1C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1C25C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169D3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F57445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FB8922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EB3627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3960E7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ECC8EB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689FF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28C9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D8277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8DBF08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7C4E70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8BF4E2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9F79E6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045672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A6973C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D102BD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EF240E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73C76D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2A7AA2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5460E5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4D084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9CE5D1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9CE8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8243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17F37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BAEBF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0AD2B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9507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8D64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F0E17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254258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CFF1D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38F1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6708C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E8C09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0487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CAEDA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188D72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2DE7C4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FD18DB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A8815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19D8A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09F36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91598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F59CE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7C04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2F49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E18E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E5D9A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E2408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DFC1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DF5331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D2FC4E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9A633F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FF2529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601E3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7ABBA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5782D8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DB974A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526971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BA5CD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E45C9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CEAA3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B140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E733B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394E9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8ED88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E936B3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AF855B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90A5F4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4163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410BE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3A3221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D6F5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02B84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AF25C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B2C7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30A1B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556EF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122F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1910F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FFE91D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E95DC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A45D2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BBEE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5F1F7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A5E77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BC28F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27D21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84793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4067E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E88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7A5D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322C6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D466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0FBF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AFBE6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7515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6814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9CA9D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F18B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E840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05635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2C10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7664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05A08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8705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B485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11784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D1C1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E1B8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0574A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2230C2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34B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E514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36687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38F2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9590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0683C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48A7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7AAE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F01F9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DC7D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7A25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3D0EB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6BE6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77AF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D1D93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9946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36D2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5D9FA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B24B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26B1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2DBAE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16AC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7C42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6C433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18A7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DFE0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3AA0B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E59A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AC9B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F66CD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E164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404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8C992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FEF6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95B0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C6BCD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F2F79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326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1423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816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AE8F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6C2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4DBD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9E14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3D5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9879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B7EA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4AF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FFC4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2DAB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1E2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E58C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A668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5B2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8005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73FA8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9EC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09E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DD12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1D5D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BA0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741E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2B66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8CA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3EC0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8BC2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D08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61E3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FF04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9CC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CB07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503C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7AC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4917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90FB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254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F666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875D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17B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1141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A13C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D1A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DD36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2387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701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F05E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721B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F38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0841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9FF8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C0A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E7A8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F78E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7C6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93A5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3EA6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A4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565C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6E98B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BE494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3F8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800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5F4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27E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DC2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AAD3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B325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AE6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EA3A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72BA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4B6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B747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32CB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DE7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3A8C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50F0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16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0DAA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41C0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086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FC37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6F1E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83F4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508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0330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0073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DB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6F46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86AA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306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3FE2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F3669B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D89D2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6260B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90140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8A805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2E8AA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AB3CC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CAAAC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4A401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7716D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2F772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F3712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D4366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6D165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BABE3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58331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AB74D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4CD5A10">
      <w:pPr>
        <w:rPr>
          <w:rFonts w:hint="default" w:ascii="Times New Roman" w:hAnsi="Times New Roman" w:cs="Times New Roman"/>
          <w:sz w:val="22"/>
          <w:szCs w:val="22"/>
        </w:rPr>
      </w:pPr>
    </w:p>
    <w:p w14:paraId="180665B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0C0336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NT-4/Neurotrophin-4 Elisa Kit</w:t>
      </w:r>
    </w:p>
    <w:p w14:paraId="7EF77C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1F5561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138BE3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B8CC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F05A9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0C1A2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7BEDC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7BE60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46808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006F6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D054A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D2710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3512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598CE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E1B4E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740C3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2F0BF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7BB72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79605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01E31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6E7E1B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3D400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0186A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D4A7D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F9590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A78B9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5BC3A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3925C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Neurotrophin-4(NT-4), also known as neurotrophin-5(NT-5), is a protein that in humans is encoded by the NTF4 gene. Human NT-4 as well as a human NT-4 pseudogene colocalize to chromosome 19 band q13.3. NT-4 is a member of a family of neurotrophic factors, the neurotrophins, that control survival and differentiation of vertebrate neurons(2-4). NT-4 is a neurotrophic factor that signals predominantly through the TrkB receptor tyrosine kinase. NT4 plays a physiological role essential for hippocampus- and amygdala-dependent long-term memory and hippocampal long-lasting LTP and that NT4 may be useful in the therapy of acquired disorders of learning and memory.</w:t>
      </w:r>
    </w:p>
    <w:p w14:paraId="15D3591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BC99C6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471E4C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B4B1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0B021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0C64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8F7E8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63F6B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4FB24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4ED5629">
      <w:pPr>
        <w:rPr>
          <w:rFonts w:hint="default" w:ascii="Times New Roman" w:hAnsi="Times New Roman" w:cs="Times New Roman"/>
          <w:b/>
          <w:bCs/>
          <w:sz w:val="28"/>
          <w:szCs w:val="28"/>
        </w:rPr>
      </w:pPr>
    </w:p>
    <w:p w14:paraId="64E679AD">
      <w:pPr>
        <w:rPr>
          <w:rFonts w:hint="default" w:ascii="Times New Roman" w:hAnsi="Times New Roman" w:cs="Times New Roman"/>
          <w:b/>
          <w:bCs/>
          <w:sz w:val="28"/>
          <w:szCs w:val="28"/>
        </w:rPr>
      </w:pPr>
    </w:p>
    <w:p w14:paraId="178C2C42">
      <w:pPr>
        <w:rPr>
          <w:rFonts w:hint="default" w:ascii="Times New Roman" w:hAnsi="Times New Roman" w:cs="Times New Roman"/>
          <w:b/>
          <w:bCs/>
          <w:sz w:val="28"/>
          <w:szCs w:val="28"/>
        </w:rPr>
      </w:pPr>
    </w:p>
    <w:p w14:paraId="4DF651E3">
      <w:pPr>
        <w:rPr>
          <w:rFonts w:hint="default" w:ascii="Times New Roman" w:hAnsi="Times New Roman" w:cs="Times New Roman"/>
          <w:b/>
          <w:bCs/>
          <w:sz w:val="28"/>
          <w:szCs w:val="28"/>
        </w:rPr>
      </w:pPr>
    </w:p>
    <w:p w14:paraId="2001B63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CB3CD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65AD75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3B17C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28A7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ACA59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F9C49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18DC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94F30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6185A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4A0D7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2205F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57CC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27E5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C5073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AECE8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1F04E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36F3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643E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C109F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FCC9E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C63BD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AF66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28CA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9AB9C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E2583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B2E84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2922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D99C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5E9F1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B0534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8591C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F752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E0A7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EF502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3AEEB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1C466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C069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5569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78CBB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F4B5B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7046F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6674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E3ED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A1460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3C892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99510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BC84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F799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C8396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A9B2E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FA93C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5406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CAA7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06F99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18633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FAC33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1F43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C727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23175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C3F07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FCA4F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9330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CD3A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E4361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BB4C8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A08A0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0ADCF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F0728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5338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10F74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62ABF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4F801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6BA83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32E18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567A81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DE543B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1E8046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7E191F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685643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36412D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7C5130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742684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1A96E6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0B9A1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0C799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4C782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D76CB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3E42C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0EC7C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38E6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7682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8E779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A65E3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98E54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C8133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3752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FF104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FA9E8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C2890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FC846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62231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27DC1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99AFB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0785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8EDE5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7B19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9611C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05E1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0EC88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B2DBD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98719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86D1E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B8A3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7CFFB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80FE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55825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4C299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E723E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C8E5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717B0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F9C6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D6986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CFAF5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E0788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4118B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DB3E9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9025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9F73F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F9E0C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963A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10E15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AB2EE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6616C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9CFB4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F1AD5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E214D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EE25D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C99D04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960E6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7CB56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F8A4E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9DFA4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C0BC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DA1F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27AE7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E97D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3C47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3579D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6BA5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56E9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5B974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5C2D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FEE6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D8A91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3EC42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DFF1B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68820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45B55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09A5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42C84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18A9D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84FA3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75128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E6907B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447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3A01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90F3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AB4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2982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05141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AEA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610B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D384B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CC3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87B1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20773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A49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F72E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F060C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633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6D6E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056E0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2FB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0EE2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C0501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57617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10F9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6DF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48A0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4FB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4870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8DD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8CC6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5544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27A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3EA3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A5C9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658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EE9F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7A4F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97A9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B4CE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2545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E23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0D89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4623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14A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2ABE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3A77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A343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6EE6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87EF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2FA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E7DA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AB0E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629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0301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23C0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015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E30C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CE7C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283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E8C3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20F2C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248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8AC1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265D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5D2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EC5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E22D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C0B7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EBAE3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F56B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99E6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4817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D97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30C7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2137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E4A5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D53C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E7B2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6194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254F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B0B3C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F69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88F9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F93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1F1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BDE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5440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8081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0F59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A66B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E529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0A8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F232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E98F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17C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6007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3C6F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536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6DEB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3F55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018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6A6A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4992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DC7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5FFB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B921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7F1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E1A1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1C22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FF7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907C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D9C3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298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9EA7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9D6E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26F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C6BD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77FE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F19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24D3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1D33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FA0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9BAC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D62CE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84437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14A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7D6D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B4E2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6A47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8B44A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5F7C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CC53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9F1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B3BA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B1FA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07E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DE81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2109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EDA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1BF8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7E40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914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236E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0A2E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7DAD0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A34C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EF2A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D26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80F3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9E94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317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5122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4610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553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10F6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AF8E8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F3E0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F6224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D9E94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4F667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83FA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14DB5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2E785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F46BE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E8968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3AE22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8113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E81EF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A19B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turers' similar kits or products with different methods to detect the same protein of interest, so inconsistencies in the test results are not excluded. </w:t>
      </w:r>
    </w:p>
    <w:p w14:paraId="1EA87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28265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ADC1C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C6876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4B100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B4B100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61433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D2F0843">
    <w:pPr>
      <w:pStyle w:val="6"/>
      <w:jc w:val="both"/>
    </w:pPr>
  </w:p>
  <w:p w14:paraId="4F6AF9D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0CF8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177C1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2C76D99"/>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8483</Words>
  <Characters>17129</Characters>
  <Lines>251</Lines>
  <Paragraphs>70</Paragraphs>
  <TotalTime>0</TotalTime>
  <ScaleCrop>false</ScaleCrop>
  <LinksUpToDate>false</LinksUpToDate>
  <CharactersWithSpaces>18867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2026-05-28T08:20:45Z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