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2586A1">
      <w:pPr>
        <w:pStyle w:val="2"/>
        <w:bidi w:val="0"/>
        <w:jc w:val="center"/>
        <w:rPr>
          <w:rFonts w:hint="default" w:ascii="Times New Roman" w:hAnsi="Times New Roman" w:cs="Times New Roman"/>
          <w:b/>
          <w:bCs w:val="0"/>
          <w:sz w:val="36"/>
          <w:szCs w:val="36"/>
        </w:rPr>
      </w:pPr>
      <w:r>
        <w:rPr>
          <w:rFonts w:hint="eastAsia"/>
          <w:b/>
          <w:bCs/>
          <w:sz w:val="36"/>
          <w:szCs w:val="36"/>
        </w:rPr>
        <w:t>Mouse PLGF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0618D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6BB331C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0D172B9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44FB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D4609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270B0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9D4D9C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36031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99280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2DBBF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8F538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C5E4E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5282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63015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069C8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D6BBD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C8935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99B06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57672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A9D51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23526D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7576EF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E7CA8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A06CCF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3C6D5A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8E9F5F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8CBE8A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77005F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这种蛋白质也称为PGF，长149个氨基酸，与人类VPF的血小板衍生生长因子样区域有53%的同源性。N-糖基化PLGF蛋白被分泌到培养基中，并作为二聚体发挥作用。PLGF基因定位于14q24-q31。PGF有3种亚型，分别为PGF1、PGF2和PGF3。只有PGF2能够结合肝素。此外，PGF调节VEGF受体酪氨酸激酶FLT1和FLK12之间的分子间和分子内串扰。它还可以刺激缺血心脏和肢体的血管生成和侧枝生长，其效率至少与VEGF3相当。</w:t>
      </w:r>
    </w:p>
    <w:p w14:paraId="67A1B0D8">
      <w:pPr>
        <w:ind w:firstLine="441" w:firstLineChars="0"/>
        <w:rPr>
          <w:rFonts w:hint="default" w:ascii="Times New Roman" w:hAnsi="Times New Roman" w:cs="Times New Roman"/>
        </w:rPr>
      </w:pPr>
    </w:p>
    <w:p w14:paraId="64DA8E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B317B6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8CC7DE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A682C2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DC24BD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281BC2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5420E8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B361DC4">
      <w:pPr>
        <w:rPr>
          <w:rFonts w:hint="default" w:ascii="Times New Roman" w:hAnsi="Times New Roman" w:cs="Times New Roman"/>
        </w:rPr>
      </w:pPr>
      <w:r>
        <w:rPr>
          <w:rFonts w:hint="default" w:ascii="Times New Roman" w:hAnsi="Times New Roman" w:cs="Times New Roman"/>
        </w:rPr>
        <w:br w:type="page"/>
      </w:r>
    </w:p>
    <w:p w14:paraId="7BCAD2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8EF9E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80A170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3DA5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85331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0D372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9F44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B0395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1EC6B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4C4E9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844E4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8169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DD4B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28D27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7A307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8326B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B82F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E5EA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1CA85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A86C2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4A661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8FB2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85EB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85D54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6E44F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92BF9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45894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4A4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54E20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9A4EE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4828B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1DA3A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9A5E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A74D0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D815A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BF762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C32F0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341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8F34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AF5960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A5CA7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18056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D9A8E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79A6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00975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0EE2F7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E7488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54D2D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FF0BC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9F8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98A4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6D26C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AAC39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140A6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153CA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313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706A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DD1F6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1184B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CB8DE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37AA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09ED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2BF94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BFF6C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049DC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2E39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E34ECA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6D323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2B10C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CB20E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3BB121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CDD5FE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A42998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651AF3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509D66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80903D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47CF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1E8523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D45896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D5F02F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D30013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34D735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DF8E9B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EFCDD4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3491C7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E20B49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C4F878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E0661A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B90ED2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4206E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09B74A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2110C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D340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1C564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4AA34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B0875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1A17D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8B5D0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382BC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0FA99E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8E52C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58CA9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FE828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6168B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A12E1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E7B9D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E5A25D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21AA4D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F06254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CFC50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1F2A6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4DD29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22880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4A08B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AC7AF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E6A26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42132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81781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2127B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D0D24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18D7F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3DE81F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C5660C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165541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E55DE3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7EAF37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B6B25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CF7CFE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282A15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35E02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D1420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F71E3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D9EF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48DA5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2EDB4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BE0B0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8BBDE0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44E018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1AC40D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F9FF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3929242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523547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D0F9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641FCF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8D1143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FED2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F3F2E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882ACC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BA4A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7E56B1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05D3E7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EA6CA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33262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D8A51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43C59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D6127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4F795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A11B9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5879C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7D33E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DC1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195E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D08A6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5E08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6156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E0A91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4C9D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2AA8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FA7CB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B883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9235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A2F2D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F70A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5582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1A0AF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A0FF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678A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40C30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3DE5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EA03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65EA0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A9F4ED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DB5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2420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BC581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B2E6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7499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94705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8660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9A02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D521A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FA1A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6BD9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07865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F241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A301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FA6C3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0851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8A1F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92607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43A4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7324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39CEF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2136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6689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70F85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0781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E81A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92AF8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E288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5314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2F2B5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450B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4CF5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1FEDC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7393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C12B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A2071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0EB5C9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0E9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ED2D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DF29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C5FC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1D5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C76C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1176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45D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6330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AB0C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8C6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FA56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404E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F5E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72FD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88BD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691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66B8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7B0A20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E64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A67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428F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9823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5D2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9DCC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D37B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20A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D903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E488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890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1C95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02C6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BFB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F16B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682E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ED1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D965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47EA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FD6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570E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F8E4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167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B74C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DD57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A84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6A02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0D95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ECF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B673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CF85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A49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E898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063B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913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0D9C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5ABC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97F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8448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880A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732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8E80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A921CE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5CE89F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63C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1F4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4AA5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0B1E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AE7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DAFE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FA64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700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5EE8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8138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53E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A25C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B01C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504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0D10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DEC6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440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01C9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3C18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5A7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08EF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87C5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3B82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816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8BA8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B9FC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776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BC1A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A9D4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695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6D3A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B8B28F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A1ED4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F57E0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6172F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351B3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DDBFB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2AD6C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EC896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E19B7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F6F70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3AFAC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BD6BF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4634C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F4118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55126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F874E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6609E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81B65F0">
      <w:pPr>
        <w:rPr>
          <w:rFonts w:hint="default" w:ascii="Times New Roman" w:hAnsi="Times New Roman" w:cs="Times New Roman"/>
          <w:sz w:val="22"/>
          <w:szCs w:val="22"/>
        </w:rPr>
      </w:pPr>
    </w:p>
    <w:p w14:paraId="1A48689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9008B5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PLGF Elisa Kit</w:t>
      </w:r>
    </w:p>
    <w:p w14:paraId="3700D7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29DFE9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3FEF36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5ECF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264A7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88D5F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BF6AB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F2DD4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0240B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3846C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B5ACC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19E1B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0A3D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6F1E1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E734C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47B4B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7F6F7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4055C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8577A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2F182A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75E888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EF18A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35AA4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50FB0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1FC75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0DFBD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C0764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BF680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The protein, also called PGF, is 149 amino acids long and shares 53% identity with the platelet-derived growth factor-like region of human VPF. And the N-glycosylated PLGF protein is secreted into the medium and that it functions as a dimer1. The PLGF gene is mapped to 14q24-q31. There are 3 isoforms of PGF, designated PGF1, PGF2, and PGF3. Only PGF2 is able to bind heparin. Additionally, PGF regulates inter- and intramolecular cross-talk between the VEGF receptor tyrosine kinases FLT1 and FLK12. It also can stimulate angiogenesis and collateral growth in ischemic heart and limb with at least a comparable efficiency to VEGF3.</w:t>
      </w:r>
    </w:p>
    <w:p w14:paraId="0D83D38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C2AF4A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E7F1A4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AD19F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A7FA7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D2FD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BB641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D0DE4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E2926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1C9990B">
      <w:pPr>
        <w:rPr>
          <w:rFonts w:hint="default" w:ascii="Times New Roman" w:hAnsi="Times New Roman" w:cs="Times New Roman"/>
          <w:b/>
          <w:bCs/>
          <w:sz w:val="28"/>
          <w:szCs w:val="28"/>
        </w:rPr>
      </w:pPr>
    </w:p>
    <w:p w14:paraId="3FB3E3B8">
      <w:pPr>
        <w:rPr>
          <w:rFonts w:hint="default" w:ascii="Times New Roman" w:hAnsi="Times New Roman" w:cs="Times New Roman"/>
          <w:b/>
          <w:bCs/>
          <w:sz w:val="28"/>
          <w:szCs w:val="28"/>
        </w:rPr>
      </w:pPr>
    </w:p>
    <w:p w14:paraId="1634F0C6">
      <w:pPr>
        <w:rPr>
          <w:rFonts w:hint="default" w:ascii="Times New Roman" w:hAnsi="Times New Roman" w:cs="Times New Roman"/>
          <w:b/>
          <w:bCs/>
          <w:sz w:val="28"/>
          <w:szCs w:val="28"/>
        </w:rPr>
      </w:pPr>
    </w:p>
    <w:p w14:paraId="466C0BEB">
      <w:pPr>
        <w:rPr>
          <w:rFonts w:hint="default" w:ascii="Times New Roman" w:hAnsi="Times New Roman" w:cs="Times New Roman"/>
          <w:b/>
          <w:bCs/>
          <w:sz w:val="28"/>
          <w:szCs w:val="28"/>
        </w:rPr>
      </w:pPr>
    </w:p>
    <w:p w14:paraId="34855E1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2CD46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CD2602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19F32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722D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C94D5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12CFF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50F0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A8849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2A99F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F1E35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2CFCC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000D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E411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78804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7AF1F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9EE9B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DEEA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DC2A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CBBC2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10AE2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13F8E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A68C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F99D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B9FF0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AF504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93F09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626E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24A2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D9171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E32CF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4203A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9C10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4ABC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EB5CB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52F2A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B698C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ABB7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799B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97EC2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EF884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D6C29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68CF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3134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AED34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B7567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F75EA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4DC7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A678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73050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60126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31A57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E483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8C04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878DE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9C571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7D0EC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47BB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21EA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52426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1F1D1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EBCD5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6ED1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9F05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FA117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03EEE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51598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B06A1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F6FD7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A4729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46D39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AF537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ABBA8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A6DED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38635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2A3A7F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2B8A0F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3A5B9D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CE72F1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49A864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91537B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6349B8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8E5D36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57F855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69566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F0991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866C4B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CE9EC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C35A4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AC4ED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4CDC7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1A093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B2864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A8DE1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9A0C1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0DBD8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7EC31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AA80C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3B8FF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31BD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4DFCC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F0B6A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DF7EB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34E0D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93413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65C97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072E4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98A72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E2D3F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3893A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49F00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FB3EB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C4058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DC5CD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BDC4E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6FB39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F5A40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B9D66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0C1B4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1D31C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192C7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EE72A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08EFC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CAC93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D7589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329F5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D0C69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3B245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30852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87CD7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E69BA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BC877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33BC1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1783A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096080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DC2293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2CBC2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63D5C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CB68A4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86165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7F330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54FB1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56617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AB43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7E68C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9A56DA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C23A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454D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644F9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E331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4CDC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63C4E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3A0C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ADF4B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187C7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AB9CD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DFE4F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86564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802EF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30501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D89AB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C0E37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ABEFF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AD4B0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529E55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AC3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1085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67FF5C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9EA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A961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019B7B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328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550E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69874A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698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1D1B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80FED0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180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2071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30AD05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9D4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A242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9FFD56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C62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BB13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25C2A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E2369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66C8E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CAB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99A3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910D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4C1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AA4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2519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2868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E95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76A3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7B8B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73B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7958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0EB0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8555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7A75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2863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5E2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E0B1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D226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2B50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875D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F0B4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4E9B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6A3E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57C8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063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B8A1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8066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92C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13D5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5A77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18A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021B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5D10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8AB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1820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1A874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38B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3557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09DE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2CB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23F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EFFC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BA06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E38E2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3C0C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22CE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54DF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79E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5D90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2389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5136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1CCD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7916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C8FF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3A7F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C4724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01E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A832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686F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95C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378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AFE8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8BFB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6109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37EC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BE77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CBD8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C2F1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9E2F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0D9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E51C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B15B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117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098E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B9F8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D05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D7DD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1A92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270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49E3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2ED7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DD8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81EC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10A4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D43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5A7B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4E7A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9B5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FAF8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E3E1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8EE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5B3F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4379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DFC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FB72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C164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474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7C55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62475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9058F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418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D82B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1956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9D0C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A6C4D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99BF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8943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D05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E261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99D5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2AA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96DB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57B9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792D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B785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2EDB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16B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8425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A186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4A293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727C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1C67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4A5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5F5D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EF2D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85A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DA80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9527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FE0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13DD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3B4A4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7A1C5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77A2B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C0DC0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13A67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5AB59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334F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35B5A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5EFD3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66876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3FA5A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92CA4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A1114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w:t>
      </w:r>
    </w:p>
    <w:p w14:paraId="39DD66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6497F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16CA3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DF203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92E90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9BF75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D9BF75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B9BA6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181DD1E">
    <w:pPr>
      <w:pStyle w:val="6"/>
      <w:jc w:val="both"/>
    </w:pPr>
  </w:p>
  <w:p w14:paraId="2EB5E0D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4DCB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3BB22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8917F77"/>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8472</Words>
  <Characters>17065</Characters>
  <Lines>251</Lines>
  <Paragraphs>70</Paragraphs>
  <TotalTime>0</TotalTime>
  <ScaleCrop>false</ScaleCrop>
  <LinksUpToDate>false</LinksUpToDate>
  <CharactersWithSpaces>18807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2026-05-28T07:32:44Z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