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D9D48">
      <w:pPr>
        <w:pStyle w:val="2"/>
        <w:bidi w:val="0"/>
        <w:jc w:val="center"/>
        <w:rPr>
          <w:rFonts w:hint="default" w:ascii="Times New Roman" w:hAnsi="Times New Roman" w:cs="Times New Roman"/>
          <w:b/>
          <w:bCs w:val="0"/>
          <w:sz w:val="36"/>
          <w:szCs w:val="36"/>
        </w:rPr>
      </w:pPr>
      <w:r>
        <w:rPr>
          <w:rFonts w:hint="eastAsia"/>
          <w:b/>
          <w:bCs/>
          <w:sz w:val="36"/>
          <w:szCs w:val="36"/>
        </w:rPr>
        <w:t>Human Glypican-4/Gpc4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42AE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36329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17AE97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62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6E7C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17594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3EB6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0299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49C3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C479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F6CF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874B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E8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7ACE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2CEE1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E9271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CEC56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A29EF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712FE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5FBB2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C49E3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9142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C99F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AE7C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D30B3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30E8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1B9F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47B9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磷脂酰肌醇蛋白聚糖4，Glypican-4通常是一种膜结合激素，这是由糖基磷脂酰肌醇（GPI）锚定引起的。然而，这种锚可以被切割，从而允许分泌glypican-4。研究人员先前已经表明，glypican-4在小鼠和人类的内脏和皮下脂肪组织中有差异表达。</w:t>
      </w:r>
    </w:p>
    <w:p w14:paraId="714B35D9">
      <w:pPr>
        <w:ind w:firstLine="441" w:firstLineChars="0"/>
        <w:rPr>
          <w:rFonts w:hint="default" w:ascii="Times New Roman" w:hAnsi="Times New Roman" w:cs="Times New Roman"/>
        </w:rPr>
      </w:pPr>
    </w:p>
    <w:p w14:paraId="45EAA7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7B70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DEA6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5947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6AC3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CEEE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5E1A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F947C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977600">
      <w:pPr>
        <w:rPr>
          <w:rFonts w:hint="default" w:ascii="Times New Roman" w:hAnsi="Times New Roman" w:cs="Times New Roman"/>
        </w:rPr>
      </w:pPr>
      <w:r>
        <w:rPr>
          <w:rFonts w:hint="default" w:ascii="Times New Roman" w:hAnsi="Times New Roman" w:cs="Times New Roman"/>
        </w:rPr>
        <w:br w:type="page"/>
      </w:r>
    </w:p>
    <w:p w14:paraId="3C500F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63D5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C088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6F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7914D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F89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B8D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C90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2E7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BFD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DA3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69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A21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6CA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BE0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F05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7D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748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840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129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ED9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27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E4D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C65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B2C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D60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97B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47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EEFE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6D7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A44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DB4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7B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92AC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BD4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8A4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221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4A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F6EB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CEBA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11A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EF4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035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0E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0EE0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F333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AE6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B3B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7EC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96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2AA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AD6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098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B09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638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53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60B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8CF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C01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600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6E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F05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889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A71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240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15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22E8C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AD3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9D4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3B3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CB5B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464C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08BD0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DF4F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1129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8449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9D1F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0342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21B0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50F5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7083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B298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27652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DDFA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A8BC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AEE1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5EB9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F62F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E7B9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4896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3F06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FD8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3B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B6F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58A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388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4F3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FFF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4252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75F2D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E80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AE7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3E1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69D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60F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0B7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0A5F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D9C6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D319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B62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14D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085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FC8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80D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F8D9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176A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3308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662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A45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693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5136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4FC46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4C3A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A552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DA74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5164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67F3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F27F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1ADCF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E5E4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45B4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321D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A9D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47CA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134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576D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5528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F26B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3E94A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092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86FE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A387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1F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F78E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39E1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91C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6470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C9F2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462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35A6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0615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73C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B267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D5A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E53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E36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129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F816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623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2B3A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94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803D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377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A2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34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919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A39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AA54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606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478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EC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1EF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28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89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CCC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B5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9B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44D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B2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534A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DAB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C2EB8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A6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8D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B91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01B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5C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663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2C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74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4EDD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5B1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F0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1C6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CD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D1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D16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9F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927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9C6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DA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50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70E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71C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F0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0F6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74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D2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551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7F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26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949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FF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B8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34A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63F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D4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21E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B31A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B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3136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92C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E6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CD5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449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015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0A3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C19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B27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919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F3E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B7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280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FC6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72E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454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9AE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8959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E8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8A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AA5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03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C4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964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B67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30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25F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991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9C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016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23B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A7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B5D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2D48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5C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49B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CAB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68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89D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40D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94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F5C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237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28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009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CB2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F9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2A0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30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9B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FAF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A6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6D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240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DC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67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B2A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030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14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57A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F8D3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FFDA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260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7C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C50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A1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CD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8A7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D2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96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F42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A89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D8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672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8E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A2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0F2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BF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82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318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8B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5B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1DC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7A5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DE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77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1E6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8E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A0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66D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41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033D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AA4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305A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FB1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2050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08AE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8F01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F37B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216C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8B17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AADD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9380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DBB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C158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A54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2C52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A4E4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A40A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A5B7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5BF397">
      <w:pPr>
        <w:rPr>
          <w:rFonts w:hint="default" w:ascii="Times New Roman" w:hAnsi="Times New Roman" w:cs="Times New Roman"/>
          <w:sz w:val="22"/>
          <w:szCs w:val="22"/>
        </w:rPr>
      </w:pPr>
    </w:p>
    <w:p w14:paraId="2601FE8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92388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Glypican-4/Gpc4 Elisa Kit</w:t>
      </w:r>
    </w:p>
    <w:p w14:paraId="52C34A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D0131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0DF917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89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A90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21C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BC0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8E1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5B8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C4A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66C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55F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F6C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C6C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1369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0DDE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F407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DA8E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DF4E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1DBD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CB67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3939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D5EA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FFD2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68D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2782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83E2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ED4E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Glypican-4 is ordinarily a membrane-bound hormone, owing to a glycosylphosphatidylinositol (GPI) anchor. However, this anchor can be cleaved, allowing glypican-4 to be secreted. The researchers have previously shown that glypican-4 is differentially expressed in visceral and subcutaneous adipose tissue of mice and humans.</w:t>
      </w:r>
    </w:p>
    <w:p w14:paraId="2BE93B4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0C6E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3EF9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149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4148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83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2A23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D40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F27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91E404">
      <w:pPr>
        <w:rPr>
          <w:rFonts w:hint="default" w:ascii="Times New Roman" w:hAnsi="Times New Roman" w:cs="Times New Roman"/>
          <w:b/>
          <w:bCs/>
          <w:sz w:val="28"/>
          <w:szCs w:val="28"/>
        </w:rPr>
      </w:pPr>
    </w:p>
    <w:p w14:paraId="1E145563">
      <w:pPr>
        <w:rPr>
          <w:rFonts w:hint="default" w:ascii="Times New Roman" w:hAnsi="Times New Roman" w:cs="Times New Roman"/>
          <w:b/>
          <w:bCs/>
          <w:sz w:val="28"/>
          <w:szCs w:val="28"/>
        </w:rPr>
      </w:pPr>
    </w:p>
    <w:p w14:paraId="17A2E62F">
      <w:pPr>
        <w:rPr>
          <w:rFonts w:hint="default" w:ascii="Times New Roman" w:hAnsi="Times New Roman" w:cs="Times New Roman"/>
          <w:b/>
          <w:bCs/>
          <w:sz w:val="28"/>
          <w:szCs w:val="28"/>
        </w:rPr>
      </w:pPr>
    </w:p>
    <w:p w14:paraId="3BA22652">
      <w:pPr>
        <w:rPr>
          <w:rFonts w:hint="default" w:ascii="Times New Roman" w:hAnsi="Times New Roman" w:cs="Times New Roman"/>
          <w:b/>
          <w:bCs/>
          <w:sz w:val="28"/>
          <w:szCs w:val="28"/>
        </w:rPr>
      </w:pPr>
    </w:p>
    <w:p w14:paraId="7870284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08A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4B6C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4A3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B3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7BBB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1F0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88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82B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C7B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413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ED5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EA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37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79E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638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302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E84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6FD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BC5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A04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E1C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B1B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F5E1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B67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6F6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00C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A1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A8BC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46C7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720C8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E10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CF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405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70E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123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06F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8F2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4EC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D411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2BE7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0B4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C0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820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902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C17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0892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B9D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87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8F8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E08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AB3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AD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904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94A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46B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2EA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313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C6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017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9CC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501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39D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B28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1ED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62C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FC0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89F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B13A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57E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FDD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A6CE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70A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BDA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1EED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C346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6069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03F7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773C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571A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ADC2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CC732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92FF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33B0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A4C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4106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66AC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537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47251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5D9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596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B63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372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802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CD3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D844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3ABE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359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ADB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FA7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CAD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728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68C7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A32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6A3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2D8F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94C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55D8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481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ABF8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4FFC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3891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1EA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A09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DD3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4F2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9AB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336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479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459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32A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AB0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8D6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343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CF6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0B8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FDAE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97D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9CC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0B1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DFD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F45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E58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B963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A4CA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91054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09C7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B571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A0C16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2B22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0297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C952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E33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9D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CE9F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491B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35C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B601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1AF2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3E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C4A4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3DE2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72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1496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1C6B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F03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FB8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7BB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63F1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306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956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9FE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59AC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FE3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D6CC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5C4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3FD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9B28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330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522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DABA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A77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438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1177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928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02A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9AE9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89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9FB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543F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FCC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89A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7C05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4A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C81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58C7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96E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598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B14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5A1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261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2F5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7A6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0B4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6D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7E4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55E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04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615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451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03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B76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BC9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18D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D2C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21E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8B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942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48E9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75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C20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2E9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0D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246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584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D4C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B2A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990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5A3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4DE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84F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2BB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D3E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A28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4AD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2BE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C72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92B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75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58C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0AD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22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601D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B62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138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BD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C50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FE0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2B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686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BCC0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90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568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D01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9DE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08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0B0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2C5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A61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5E4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750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00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DEF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7AA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A2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244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384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5E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51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20F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E6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B6F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3D4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66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89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D71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40F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D52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BAF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86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1C1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08F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038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7F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50E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B6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A9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658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A29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F7C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22B9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4B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E28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41F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269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F19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E95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429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E64B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0C5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0AB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F7B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C4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7D71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81B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A6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4B9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3ED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1D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AAD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7D5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E9F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D7C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14D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224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096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C22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F5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AB1A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1B5A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8C6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16F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0B2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D0A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4C0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ABB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50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7D1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E915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129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52E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FF5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310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AC7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4BE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C69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5A1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E81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AF42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264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C5C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FAE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FCA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F83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FE5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F07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E1B5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E6A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4E6A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93CF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01B13B">
    <w:pPr>
      <w:pStyle w:val="6"/>
      <w:jc w:val="both"/>
    </w:pPr>
  </w:p>
  <w:p w14:paraId="4F50F0A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7B31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E09F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507201"/>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9232</Words>
  <Characters>21098</Characters>
  <Lines>251</Lines>
  <Paragraphs>70</Paragraphs>
  <TotalTime>0</TotalTime>
  <ScaleCrop>false</ScaleCrop>
  <LinksUpToDate>false</LinksUpToDate>
  <CharactersWithSpaces>23660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2026-06-24T07:08:44Z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