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26B4F8">
      <w:pPr>
        <w:pStyle w:val="2"/>
        <w:bidi w:val="0"/>
        <w:jc w:val="center"/>
        <w:rPr>
          <w:rFonts w:hint="default" w:ascii="Times New Roman" w:hAnsi="Times New Roman" w:cs="Times New Roman"/>
          <w:b/>
          <w:bCs w:val="0"/>
          <w:sz w:val="36"/>
          <w:szCs w:val="36"/>
        </w:rPr>
      </w:pPr>
      <w:r>
        <w:rPr>
          <w:rFonts w:hint="eastAsia"/>
          <w:b/>
          <w:bCs/>
          <w:sz w:val="36"/>
          <w:szCs w:val="36"/>
        </w:rPr>
        <w:t>Human WNT2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870C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56784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26FC3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1877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4CFD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A2217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4DF8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F4665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0D3C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6551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D6BF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013CD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9054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68B2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2B104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6BB4E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573DB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7950F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B5455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7AF4B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E420B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EA322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EECF4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F2094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04DF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86220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9DE7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4847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Wnt家族成员2）是一个蛋白质编码基因。与WNT2相关的疾病包括Peyronie病和关节炎，远端，1C型。其相关途径包括Wnt途径和乳腺癌途径。与该基因相关的基因本体（GO）注释包括信号受体结合和卷曲结合。该基因的一个重要同源基因是WNT2B。</w:t>
      </w:r>
    </w:p>
    <w:p w14:paraId="7BDE8F37">
      <w:pPr>
        <w:ind w:firstLine="441" w:firstLineChars="0"/>
        <w:rPr>
          <w:rFonts w:hint="default" w:ascii="Times New Roman" w:hAnsi="Times New Roman" w:cs="Times New Roman"/>
        </w:rPr>
      </w:pPr>
    </w:p>
    <w:p w14:paraId="639415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FA74C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36EB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FB78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6200D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DBE4B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0956B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B9EA1B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7077AE">
      <w:pPr>
        <w:rPr>
          <w:rFonts w:hint="default" w:ascii="Times New Roman" w:hAnsi="Times New Roman" w:cs="Times New Roman"/>
        </w:rPr>
      </w:pPr>
      <w:r>
        <w:rPr>
          <w:rFonts w:hint="default" w:ascii="Times New Roman" w:hAnsi="Times New Roman" w:cs="Times New Roman"/>
        </w:rPr>
        <w:br w:type="page"/>
      </w:r>
    </w:p>
    <w:p w14:paraId="246929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7C20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363E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9A5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2F4B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3DE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C4A7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769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3E5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4E35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798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2E0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7B6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3D06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D139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E4D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B9A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30E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837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F0D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22B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EDE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C5E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683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C1C3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321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3E9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41B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4370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0AD2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B31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0F06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221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37F8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4F19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736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194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584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EA65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D01D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B20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371B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E70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B3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8A20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FA2A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F84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F0E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FF3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BDA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F99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1E9D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7E5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8A3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66B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8B1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10B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26A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B69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A49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D09F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B3B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5FF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477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C65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6046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BB473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8ED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CFF17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06B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2B5A6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62E5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7B5EC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9678E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9B9FE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A37CF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E074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88AE1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4C4132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8CEE3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4482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7EA4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EF31A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82DF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5990B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6C3430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795639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5343E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7250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DFC3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B979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301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375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641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951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EF1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1F64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899A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0625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62A8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A56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3D7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385A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9940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99E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3E92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2751C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65CBD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4703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EFC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0CA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2DE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93D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5D05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3860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5D23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4444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3D85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2B6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9C4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B1A1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895A1D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A338B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26FFF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378E9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F682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B376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3EEAA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9DC39B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54CE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C00AD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2A07F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AB61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DCB80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E56C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B861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E42A1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3C034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AE4F24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9E61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F0B40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1825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9CC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3182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3471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C06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275D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5F90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580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34CA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4174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3745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E6B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4D5C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DB96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65541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64A3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A6E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F9A2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56667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C0E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31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3F2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050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2C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8FF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497B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8C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E10CF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8A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4FD6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AFA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6F5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88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EA4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1889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12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3FE57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C5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B53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B71D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8254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E1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C98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734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BFF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06A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B3B4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09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0F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839C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DDB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46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56D1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117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4E1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C497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952C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15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DF1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A0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ED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9E936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CB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35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F90D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338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1D3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91A4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176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67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C9C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080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0D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10F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F23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28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521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9A3A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7E6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759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C89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224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2B9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39E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E1AF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502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D3A9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20C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E0C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D0BE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B65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A3F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2F4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132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A6F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F36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53D7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F88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311B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AED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136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54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46A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1406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EA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3ED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F298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DB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7568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3A6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BC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2BD1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8B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F6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B78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E8D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0C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F539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1DD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16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6A27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1228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D5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C6AF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DD2F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5A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034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A863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AC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D44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4974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77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C2B4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2B3F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3A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B4B0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BB1A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6B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C9D3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54511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8494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BAB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0E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D35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512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8C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5C84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8C92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6D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6BE5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B5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58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FBBA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C901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F4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3336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AF8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91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B35F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6E4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5C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1DA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1A6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020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68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46E7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E13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37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5DEE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1F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F3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DEB4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4A17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D9B3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A84F1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DCE04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F429A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F4AE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CB75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7D06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DB66C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992A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A5388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0D46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38DFD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D56A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D52CC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BECF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8D580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69979F7">
      <w:pPr>
        <w:rPr>
          <w:rFonts w:hint="default" w:ascii="Times New Roman" w:hAnsi="Times New Roman" w:cs="Times New Roman"/>
          <w:sz w:val="22"/>
          <w:szCs w:val="22"/>
        </w:rPr>
      </w:pPr>
    </w:p>
    <w:p w14:paraId="40689C9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25017A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WNT2 Elisa Kit</w:t>
      </w:r>
    </w:p>
    <w:p w14:paraId="300A31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EDD10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2F851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CD4B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E25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44C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2E15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1F7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521C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FCC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E22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9575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155A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AC3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0E34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9868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D68C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3E1E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4B0D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D2E4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96B9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4E4F9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C7F27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28FE5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891C3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D40F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67ABC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0C12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WNT2 (Wnt Family Member 2) is a Protein Coding gene. Diseases associated with WNT2 include Peyronie's Disease and Arthrogryposis, Distal, Type 1C. Among its related pathways are Wnt Pathway and Breast cancer pathway. Gene Ontology (GO) annotations related to this gene include signaling receptor binding and frizzled binding. An important paralog of this gene is WNT2B.</w:t>
      </w:r>
    </w:p>
    <w:p w14:paraId="65F3686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02376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1030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12B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892B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7F1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49E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CEC2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4BF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A6BDB6">
      <w:pPr>
        <w:rPr>
          <w:rFonts w:hint="default" w:ascii="Times New Roman" w:hAnsi="Times New Roman" w:cs="Times New Roman"/>
          <w:b/>
          <w:bCs/>
          <w:sz w:val="28"/>
          <w:szCs w:val="28"/>
        </w:rPr>
      </w:pPr>
    </w:p>
    <w:p w14:paraId="6C0A671F">
      <w:pPr>
        <w:rPr>
          <w:rFonts w:hint="default" w:ascii="Times New Roman" w:hAnsi="Times New Roman" w:cs="Times New Roman"/>
          <w:b/>
          <w:bCs/>
          <w:sz w:val="28"/>
          <w:szCs w:val="28"/>
        </w:rPr>
      </w:pPr>
    </w:p>
    <w:p w14:paraId="32B93A20">
      <w:pPr>
        <w:rPr>
          <w:rFonts w:hint="default" w:ascii="Times New Roman" w:hAnsi="Times New Roman" w:cs="Times New Roman"/>
          <w:b/>
          <w:bCs/>
          <w:sz w:val="28"/>
          <w:szCs w:val="28"/>
        </w:rPr>
      </w:pPr>
    </w:p>
    <w:p w14:paraId="2AB65E3B">
      <w:pPr>
        <w:rPr>
          <w:rFonts w:hint="default" w:ascii="Times New Roman" w:hAnsi="Times New Roman" w:cs="Times New Roman"/>
          <w:b/>
          <w:bCs/>
          <w:sz w:val="28"/>
          <w:szCs w:val="28"/>
        </w:rPr>
      </w:pPr>
    </w:p>
    <w:p w14:paraId="4670805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280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35A5F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A458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E7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1170C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C9BD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FB8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8ED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53CB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8575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961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4BC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2C4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BA1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D030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221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18D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1BF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719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E308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88C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21D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1043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4D28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CA3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645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C9D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98E7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3C05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B88BC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A40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D38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8059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BF3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415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E57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74C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2C76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3C72F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92B2C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108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24C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93EB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A67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279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53E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B86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A6C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BA12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44C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0B9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B22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229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E78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98AD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21B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900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F13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E2F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134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16DA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63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676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BFD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11D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3D5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953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A185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9BB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F853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7252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C1C8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906D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88E3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22E7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3FBF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BC978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8848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69DD5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BEDC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FA9FA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B3384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DDDC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E4D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00AAC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3B73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CC24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11497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ACA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A78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FA90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C62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EF4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D64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2352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EF8F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F3F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C222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1361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385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02F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DFC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D04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992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C5F8F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453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12DA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B76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7B2BC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1D66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EC3AE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B06D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73D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7DA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969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1002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82B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0911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FB30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0312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94F6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4B6A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1B6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AA3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498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561E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8DA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2BB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4476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2C01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45EA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D098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9EB1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F069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51821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6013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37E8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8D9601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C7B4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2129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B4C4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5466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CD92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4BF1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ABCC3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C15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E0E9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A6B8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FC11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DA7D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BC11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78C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7A88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E319A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3A3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2DA5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C29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EE57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44F3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941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9F195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58FD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050C3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71DEE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DAA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7AA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AF49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CDE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3656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8AA7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329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DC3C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4038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734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B222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74DB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C5E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33D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0615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557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C3CB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AE6E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2E8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684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F3A43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FE63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0A44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4C5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2BC1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D39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25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824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4D71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DE88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7C7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12A0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084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51D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E432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283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079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779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167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B07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5C98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1AB3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A89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E6AD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4273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A4D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4726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13A3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436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BF2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FC48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470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CE9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9C7D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51E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A18C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B74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D56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2EC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CFD1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5FB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E83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C8C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8B1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1F5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8AD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337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75F7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0798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147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924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694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63C0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026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184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972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5C59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8F6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18D3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5402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12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2DB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7D3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64A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48C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FE6D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BFA7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954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1424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7F7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3FA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640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F73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E8D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147A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9B7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8B0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4A9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3156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162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4BE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C95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308AC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3CE5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3403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374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E03C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B9EE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0A6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423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288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60F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F56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ECC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5AF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326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20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89B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66E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A2FA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3C6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1C1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CF3D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51585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549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7F4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5FF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763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2F15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2D8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555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C15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9F9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F344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B51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0CC8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05F1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63C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230E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91F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3A1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CB1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7E6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DB11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139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E92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3FE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FE1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C201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129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9BB8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E690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7AA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142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520F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32A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8AF1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1B03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9421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D69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DCB4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038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26F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407A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5A8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03B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D5C8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18D9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CCB7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FFE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316C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2CA1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68B23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68B23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E0BB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CA2137">
    <w:pPr>
      <w:pStyle w:val="6"/>
      <w:jc w:val="both"/>
    </w:pPr>
  </w:p>
  <w:p w14:paraId="06713DC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E4CA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9A27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2A55ECC"/>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9251</Words>
  <Characters>21104</Characters>
  <Lines>251</Lines>
  <Paragraphs>70</Paragraphs>
  <TotalTime>0</TotalTime>
  <ScaleCrop>false</ScaleCrop>
  <LinksUpToDate>false</LinksUpToDate>
  <CharactersWithSpaces>23679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2026-06-24T07:10:04Z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