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0EF91E">
      <w:pPr>
        <w:pStyle w:val="2"/>
        <w:bidi w:val="0"/>
        <w:jc w:val="center"/>
        <w:rPr>
          <w:rFonts w:hint="default" w:ascii="Times New Roman" w:hAnsi="Times New Roman" w:cs="Times New Roman"/>
          <w:b/>
          <w:bCs w:val="0"/>
          <w:sz w:val="36"/>
          <w:szCs w:val="36"/>
        </w:rPr>
      </w:pPr>
      <w:r>
        <w:rPr>
          <w:rFonts w:hint="eastAsia"/>
          <w:b/>
          <w:bCs/>
          <w:sz w:val="36"/>
          <w:szCs w:val="36"/>
        </w:rPr>
        <w:t>Human oxytocin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3B9A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276FB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315E6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38A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C16A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757C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EAD9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FD8C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2B08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4EEF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F224A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B185F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9B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BBDC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D2A4D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D3EB6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8D074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787B3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B1134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1C26B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2B9BA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04081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71A6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CAD1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D8FA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84E4C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F5D9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A18E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催产素是一种神经垂体肽，产生于下丘脑室旁核，储存于垂体后叶。该分子由9个氨基酸通过[1-6]二硫键和半柔性羧基酰胺化尾巴连接而成。一种曾被认为仅限于女性平滑肌生殖生理的激素，最近的研究发现确定催产素也具有神经递质的功能，可能与神经精神障碍、社会/性行为有关，并且在男性生殖生理中很重要。催产素和相关的神经垂体肽精氨酸加压素维持肾脏的水和钠平衡。</w:t>
      </w:r>
    </w:p>
    <w:p w14:paraId="4D6F89D2">
      <w:pPr>
        <w:ind w:firstLine="441" w:firstLineChars="0"/>
        <w:rPr>
          <w:rFonts w:hint="default" w:ascii="Times New Roman" w:hAnsi="Times New Roman" w:cs="Times New Roman"/>
        </w:rPr>
      </w:pPr>
    </w:p>
    <w:p w14:paraId="587E3F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7AF88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565F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FF95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5142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D24F2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3067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66AF4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826DF6">
      <w:pPr>
        <w:rPr>
          <w:rFonts w:hint="default" w:ascii="Times New Roman" w:hAnsi="Times New Roman" w:cs="Times New Roman"/>
        </w:rPr>
      </w:pPr>
      <w:r>
        <w:rPr>
          <w:rFonts w:hint="default" w:ascii="Times New Roman" w:hAnsi="Times New Roman" w:cs="Times New Roman"/>
        </w:rPr>
        <w:br w:type="page"/>
      </w:r>
    </w:p>
    <w:p w14:paraId="643664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3BF3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6398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98D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A1B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CDE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58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16E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064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4046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D7C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F632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01C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7F8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3E5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BD4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935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C45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2F5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D00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BB5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E2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537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532A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BF89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FD9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8AC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633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55A0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DDB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04BC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C621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865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82D0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6F4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736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852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3BE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A529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CEFFA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4BE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8F9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C34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9E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9C3E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2865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B61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BAC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2E7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B6F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AA2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79B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7EE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E76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F84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B3F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4C7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53F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4F8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D6E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93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A8E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A51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B73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54E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B06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38BA42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91E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D55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23B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55F8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8724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CAACC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E45F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2AD0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C7DF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AFDB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0968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8C58C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F174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AA55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4E5E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F0EE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C6B3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D2830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6B93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2501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BEEB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E220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21B2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0111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461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053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6CD1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60B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801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05A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B06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272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689D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9461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6E46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0B2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482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FA8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987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B0C7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65855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1DB5A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A12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1D7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DBF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D04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DEE4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C30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F5F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EC3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0EF6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D42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6DC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B414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70AE3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A027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4F88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086C6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EB943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E927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5729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B6410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37E3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71794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7414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F009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AE5A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5D79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CF00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D97E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236D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2AA81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F7B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DF89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74A36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8C5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8531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332A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0BA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87B5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30C6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4F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71F0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2FF7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97F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71A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19C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EEBF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C6C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656C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E3DCC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15E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2C92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BBC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B5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12E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28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253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A0DC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C72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B7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83E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E01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10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B34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3BB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14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5B9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671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E0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03B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E198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CE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4FD1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444A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C2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D7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B6D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D6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AC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DE8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D9B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8E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5CB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703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E4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514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2B6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E0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88C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4B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12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D99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E07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D5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809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E031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6A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7A9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7F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CA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020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9C4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0C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B32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D0A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41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3AF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1B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B0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827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2FDD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56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C2B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B9B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96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7D3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140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D53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C38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9F0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568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595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F27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83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D71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9479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02B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5A3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B71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2305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94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A7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F3F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09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F5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87E9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88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57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3FA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734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0F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E3E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42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66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4340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56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66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FA8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F11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C6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2D4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B5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E8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81D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85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E8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D4D1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BAB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14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347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914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31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82E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90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DE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E4E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C09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20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722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B2A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85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91E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D2A6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96A7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8A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1D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03D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650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A0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D48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EBE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7B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E1D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11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84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523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4C0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C5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38D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3A2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86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2B4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9C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6C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778C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C49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412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E7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A20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90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18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9AC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36D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B4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BEF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48CB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38A9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AE44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7F93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232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7AB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9405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F4CD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25E4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5232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64FC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5A36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7FEC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6753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95A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93EC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6BD0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771D11">
      <w:pPr>
        <w:rPr>
          <w:rFonts w:hint="default" w:ascii="Times New Roman" w:hAnsi="Times New Roman" w:cs="Times New Roman"/>
          <w:sz w:val="22"/>
          <w:szCs w:val="22"/>
        </w:rPr>
      </w:pPr>
    </w:p>
    <w:p w14:paraId="0EEC3D7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C7F7C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oxytocin Elisa Kit</w:t>
      </w:r>
    </w:p>
    <w:p w14:paraId="20B1B2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F978C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F34D0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8D9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198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14D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51A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B73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1DE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4DE9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B05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5D3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763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25B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4491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EE3F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9BA1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8463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13E1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61DC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1AD7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9B5E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9A53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E563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2C21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908D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22D6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52F0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Oxytocin is a neurohypophyseal peptide produced in the paraventricular nucleus of the hypothalamus and stored in the posterior pituitary. The molecule is composed of 9 amino acids connected by [1-6] disulfide bond and semi flexible carboxyl amidation tail. A hormone once considered to be limited to the reproductive physiology of female smooth muscle. Recent studies have found that oxytocin also has the function of neurotransmitter, which may be related to neuropsychiatric disorders, social / sexual behavior, and is important in male reproductive physiology. Oxytocin and related neurohypophyseal peptide arginine vasopressin maintain water and sodium balance in the kidney.</w:t>
      </w:r>
    </w:p>
    <w:p w14:paraId="33AAD9E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621B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7E9C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2A9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C7D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C4F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CAB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754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1D1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F59ABD">
      <w:pPr>
        <w:rPr>
          <w:rFonts w:hint="default" w:ascii="Times New Roman" w:hAnsi="Times New Roman" w:cs="Times New Roman"/>
          <w:b/>
          <w:bCs/>
          <w:sz w:val="28"/>
          <w:szCs w:val="28"/>
        </w:rPr>
      </w:pPr>
    </w:p>
    <w:p w14:paraId="0580A2D7">
      <w:pPr>
        <w:rPr>
          <w:rFonts w:hint="default" w:ascii="Times New Roman" w:hAnsi="Times New Roman" w:cs="Times New Roman"/>
          <w:b/>
          <w:bCs/>
          <w:sz w:val="28"/>
          <w:szCs w:val="28"/>
        </w:rPr>
      </w:pPr>
    </w:p>
    <w:p w14:paraId="4E068E96">
      <w:pPr>
        <w:rPr>
          <w:rFonts w:hint="default" w:ascii="Times New Roman" w:hAnsi="Times New Roman" w:cs="Times New Roman"/>
          <w:b/>
          <w:bCs/>
          <w:sz w:val="28"/>
          <w:szCs w:val="28"/>
        </w:rPr>
      </w:pPr>
    </w:p>
    <w:p w14:paraId="3E29124B">
      <w:pPr>
        <w:rPr>
          <w:rFonts w:hint="default" w:ascii="Times New Roman" w:hAnsi="Times New Roman" w:cs="Times New Roman"/>
          <w:b/>
          <w:bCs/>
          <w:sz w:val="28"/>
          <w:szCs w:val="28"/>
        </w:rPr>
      </w:pPr>
    </w:p>
    <w:p w14:paraId="4E9847C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6BB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8F5F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3BB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F4B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E225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E9B2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BC5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E03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F0E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A74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BE0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008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E47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C7A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0483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EC7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84C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4C3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DB7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4B3F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2C1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5B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BC54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87E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2C8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100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4D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87D5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1C41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37AB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EDE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4E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E3C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080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E79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531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58C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4435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E55C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24C3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B32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57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DAE0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838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403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44F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B4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9D5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AC4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769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F37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37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82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667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370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6CFB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32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15F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E8A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E3A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3ED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EF6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C3A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F14E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C8E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FB9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ED2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0EA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B4C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CF9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1FCF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E412C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EC4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5734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AAF1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704F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F76E9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FC87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549A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4D3C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1723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A6BF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D1DB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803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C19D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FE6F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CA4F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FDB1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439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268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226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741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BD0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F21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B73A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C8C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19C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96FC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C7D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6BE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8C50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0F8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07B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639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9175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953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DE906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C633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9446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6945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F91E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8D7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BCA6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880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784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C2A9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476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092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928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30F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AC0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543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60B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0279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F93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4D1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92B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238A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C2C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A67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5E6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130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EB562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1E20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97CCD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DACE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B3272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2EF4D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2DAB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E213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1FA2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CEE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CE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E289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22F7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84B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41B5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540A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10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F22F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40D4C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71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ECA0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AA23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474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D32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725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471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ED1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CE71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19D2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6C60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0C6D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C311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146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742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D2BE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ED0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435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3210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3E9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50E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46F9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862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8201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87E9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AC7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443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23C6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9A4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89E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3A99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F8C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6AF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93F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5EB7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9B1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34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08E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6E1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FD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3F9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477C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726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D25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63D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0915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C92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FD7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2203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A8E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6778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89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A36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11D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12A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6F5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328D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664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A6C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518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4B9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3BA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79D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8E3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BA2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878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18F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96D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892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7D8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2DA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A54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293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7C6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991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DC4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0F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EF4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544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88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E6B7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47F8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384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07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FFF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8FA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A74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2D2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4E0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5B4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BE9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FEE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5F7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B16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598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B17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382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A92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3FE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C80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0B1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A2A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41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2EE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C87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3952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209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5AA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0F6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249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014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231B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7DE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55D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A0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42C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5C61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9E83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0C4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8907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222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072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B2A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467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34D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92B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6C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8C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92F9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42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A2D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1AD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7D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F77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2DCD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B62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838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79E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5C9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BAB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0E3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B385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22A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BFA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C79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92F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5D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A39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E7A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4C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BEE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134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B6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BA3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FDDD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486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6017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4B0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3E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09A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FA7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CF9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D14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D1C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4E4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214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CC5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F0D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A93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41B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FC1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97A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6F1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57B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4117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383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2EE3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448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D3E2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434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55C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68B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6E3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82C2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19B5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112B0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112B0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D79A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522AF4">
    <w:pPr>
      <w:pStyle w:val="6"/>
      <w:jc w:val="both"/>
    </w:pPr>
  </w:p>
  <w:p w14:paraId="0FD8CA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00CA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63D0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4D675A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7137</Words>
  <Characters>10172</Characters>
  <Lines>251</Lines>
  <Paragraphs>70</Paragraphs>
  <TotalTime>0</TotalTime>
  <ScaleCrop>false</ScaleCrop>
  <LinksUpToDate>false</LinksUpToDate>
  <CharactersWithSpaces>10656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2026-06-24T09:11:56Z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