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6524CF">
      <w:pPr>
        <w:pStyle w:val="2"/>
        <w:bidi w:val="0"/>
        <w:jc w:val="center"/>
        <w:rPr>
          <w:rFonts w:hint="default" w:ascii="Times New Roman" w:hAnsi="Times New Roman" w:cs="Times New Roman"/>
          <w:b/>
          <w:bCs w:val="0"/>
          <w:sz w:val="36"/>
          <w:szCs w:val="36"/>
        </w:rPr>
      </w:pPr>
      <w:r>
        <w:rPr>
          <w:rFonts w:hint="eastAsia"/>
          <w:b/>
          <w:bCs/>
          <w:sz w:val="36"/>
          <w:szCs w:val="36"/>
        </w:rPr>
        <w:t>Human NQO1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7F88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594214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284FED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429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6AAE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25E3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051F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1AC04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3B663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76464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6E61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FBD3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21C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2E6D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9B0A1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C4DC1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D845D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40BF6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C0368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F0348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67C88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F8CD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3E21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71F87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C691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1847B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5BF8E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64D0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醌氧化还原酶1 (NAD (P)H:quinone oxidoreductase 1，NQO1)是一种同源二聚体黄素酶，通过单步双电子还原反应，可以催化醌还原成氢醌，从而促进醌的排泄，否则醌通过单电子还原反应形成半氢醌，而半氢醌又能够通过氧化还原循环产生ROS，因此NQO1能够阻止环境胁迫剂对DNA造成氧化损伤。 此外，NQO1通过维持泛醌和α-生育酚醌的还原形式，在保护内源性抗氧化剂中起重要作用。</w:t>
      </w:r>
    </w:p>
    <w:p w14:paraId="3813B032">
      <w:pPr>
        <w:ind w:firstLine="441" w:firstLineChars="0"/>
        <w:rPr>
          <w:rFonts w:hint="default" w:ascii="Times New Roman" w:hAnsi="Times New Roman" w:cs="Times New Roman"/>
        </w:rPr>
      </w:pPr>
    </w:p>
    <w:p w14:paraId="763AFA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C1200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064C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8693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DD0E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CA79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37EEA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70431F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1AB983">
      <w:pPr>
        <w:rPr>
          <w:rFonts w:hint="default" w:ascii="Times New Roman" w:hAnsi="Times New Roman" w:cs="Times New Roman"/>
        </w:rPr>
      </w:pPr>
      <w:r>
        <w:rPr>
          <w:rFonts w:hint="default" w:ascii="Times New Roman" w:hAnsi="Times New Roman" w:cs="Times New Roman"/>
        </w:rPr>
        <w:br w:type="page"/>
      </w:r>
    </w:p>
    <w:p w14:paraId="198D79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AB23D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D58B7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223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7CD2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2CC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C97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C588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B01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DB4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A5CE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D918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91B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3A3B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BAE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2EF4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0B2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56D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68C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E4D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7F7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F78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171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6234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A3D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29E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69F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866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E6D6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772C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A6B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FA1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26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9058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832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C00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1F0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62B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EF31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60353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FB38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70D0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BF8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929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3CE8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66D6F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ABA1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FEC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EB9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501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14A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628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BEF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EB5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390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42F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40E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5D7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590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392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C64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816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783C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031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A13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6EE0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3F416D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053B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B949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C4C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227A4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0618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7B6E3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25DD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DC1E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0E0A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E827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B90E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8B934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238F2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B2F3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E92E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5B7CF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DD6C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239FE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673086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48DF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A6406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D84D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EDD8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2FD8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36D2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856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A3F0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DE4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974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5AA7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FE0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8A5B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24F6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E1A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793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F56A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16AF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8A0A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8A97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A48A8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57857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E006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B624C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1DD4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8AFB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5F9D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390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8427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549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8A3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96E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6D3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FA4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E13D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8BDC0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CFED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9A5D9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6835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14F68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5C87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4836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2C0BB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49F6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E30EF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4DC1C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5774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E79F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9F8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7F5C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9F083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F9646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E23830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71F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083B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42AD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E8F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5AC1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C36B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BE37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F6E0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7955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799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4900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8053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AFD4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69E6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F4F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95432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4D190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5A61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5F03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720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595BC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438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6F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851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14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480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8661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DF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14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860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0C47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09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DE67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49C4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BC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C5849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A5A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6E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7F6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F681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E4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21CB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884D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0D5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68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0AD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1BD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C0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CF4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AEBF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80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9B9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1CB8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80D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AE6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F0C0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5C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93CD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1E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45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D8D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A61F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64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D09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52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27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692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3D89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64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BD8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0F3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8A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230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D29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584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BA17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FB6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50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9F60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AD25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6B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A8F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EC0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D8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FC0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39A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3BE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16B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ED35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9A4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D35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2E4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4FE5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09E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B190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1D9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3E8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3CAA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5DE6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7FC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1D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577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C7D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40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ED59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CFCE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55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407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B927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B7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298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E91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DC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918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1219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27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66C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A928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E0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462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6155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A9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E2CB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363D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3D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62D5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B788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7D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9F1C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2E9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6A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3FF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FF2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8E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B76D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BABD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2F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F6AB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05A5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EC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460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261AD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9DB11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7BC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EB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C05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70B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28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2BBF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0A7B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B0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35C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2B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B1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BC96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BF46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EC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5C3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654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6E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9B42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204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66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3F7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240A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E7A9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69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D19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28B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1D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391A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218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ED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C860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4E12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23C0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8D337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D280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53E60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8851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8692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D4973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A19E3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A0854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16C2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AEC07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835E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F4FC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ACD68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0EF3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1B0D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6AB1A9F">
      <w:pPr>
        <w:rPr>
          <w:rFonts w:hint="default" w:ascii="Times New Roman" w:hAnsi="Times New Roman" w:cs="Times New Roman"/>
          <w:sz w:val="22"/>
          <w:szCs w:val="22"/>
        </w:rPr>
      </w:pPr>
    </w:p>
    <w:p w14:paraId="3EBCAB1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40406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NQO1 Elisa Kit</w:t>
      </w:r>
    </w:p>
    <w:p w14:paraId="46B160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54E7A1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2605F3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D6F7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B6E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FC4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32A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2771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23B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3D1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937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BBFC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1EB9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EDA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01C5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BF41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F650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535F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DB5B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FAFD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1078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80251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7DF4A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7F7A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6685E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1C26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639B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3E12B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Quinone oxidoreductase 1, NQO1 is a homodimeric flavinase. Through one-step two electron reduction reaction, it can catalyze the reduction of quinones to hydroquinones, so as to promote the excretion of quinones. Otherwise, quinones form semihydroquinones through one electron reduction reaction, and semihydroquinones can produce ROS through redox cycle. Therefore, NQO1 can prevent environmental stress agents from causing oxidative damage to DNA. In addition, NQO1 maintains ubiquinone and α- The reduced form of tocopheroquinone plays an important role in protecting endogenous antioxidants.</w:t>
      </w:r>
    </w:p>
    <w:p w14:paraId="54066D3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6870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AE4C4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DD3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FD25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111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661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6452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1FB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59246B">
      <w:pPr>
        <w:rPr>
          <w:rFonts w:hint="default" w:ascii="Times New Roman" w:hAnsi="Times New Roman" w:cs="Times New Roman"/>
          <w:b/>
          <w:bCs/>
          <w:sz w:val="28"/>
          <w:szCs w:val="28"/>
        </w:rPr>
      </w:pPr>
    </w:p>
    <w:p w14:paraId="1393DE11">
      <w:pPr>
        <w:rPr>
          <w:rFonts w:hint="default" w:ascii="Times New Roman" w:hAnsi="Times New Roman" w:cs="Times New Roman"/>
          <w:b/>
          <w:bCs/>
          <w:sz w:val="28"/>
          <w:szCs w:val="28"/>
        </w:rPr>
      </w:pPr>
    </w:p>
    <w:p w14:paraId="507CCA04">
      <w:pPr>
        <w:rPr>
          <w:rFonts w:hint="default" w:ascii="Times New Roman" w:hAnsi="Times New Roman" w:cs="Times New Roman"/>
          <w:b/>
          <w:bCs/>
          <w:sz w:val="28"/>
          <w:szCs w:val="28"/>
        </w:rPr>
      </w:pPr>
    </w:p>
    <w:p w14:paraId="16686DFB">
      <w:pPr>
        <w:rPr>
          <w:rFonts w:hint="default" w:ascii="Times New Roman" w:hAnsi="Times New Roman" w:cs="Times New Roman"/>
          <w:b/>
          <w:bCs/>
          <w:sz w:val="28"/>
          <w:szCs w:val="28"/>
        </w:rPr>
      </w:pPr>
    </w:p>
    <w:p w14:paraId="4A2A98D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4723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C1CC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AE13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56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F2342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FCFC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E9F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B186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0EB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D976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A96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8A40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769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0E10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C7B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84A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1A4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341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CABC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93B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C4E3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54D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01C7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6F28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F32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0DA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5F0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8B64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1AF55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57BC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7C4A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04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D609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7A5C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C0B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E8A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9A6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B762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17421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15E7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7EAD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F06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6B1E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C50C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3C3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BCA0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59A2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4A1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609B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E30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751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D5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26D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55C3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1A2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8A14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BA8D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048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231C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0791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6AB6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A5A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95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394C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D3A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55B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B20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98B5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2BB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4B975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237B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290E5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609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7223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9377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46AE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846D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97E5C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F1B5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C213A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24D1D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C05BE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F8ADE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686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060BE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D1CC1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D2672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DAD81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0BD3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440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3D9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B6A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186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874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92E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818A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941EC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C8F2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6D4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F97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940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C83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8AE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0BBB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82E2B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8D97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D7A1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663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658FF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4B5E3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C5C5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2EC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FAC7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708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B70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AFA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776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0DE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9D7C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C64D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32B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9A0D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DB7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A727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B1D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8677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84C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413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0485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F5E7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7C7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D6D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076B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1CB50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E5506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EB8D4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45CF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40D18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226CF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7DEA4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369D7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296F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919D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C4FB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03CEF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48CC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1372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FCD3D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57E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8549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BADDD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12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72BE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216F1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BC6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DADF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121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8503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301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6B4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A9C3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8F7E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517C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2551A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F7B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F3C4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C259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563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B82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45226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42B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4AC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DD15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BCF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231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B2BF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522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5353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F816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70D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932F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158B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B5F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975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F2B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77C3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A68D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BC0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572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590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52D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C36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27AB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79F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544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1628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F87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706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B9C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6FA6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8DE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632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918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7E8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ECA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D6F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842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6D6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E8A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2B3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4D8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F5B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9AB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EFFD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4A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23F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74B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0698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1C5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46EE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3B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10E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1CC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5EAA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B29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51C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F46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FAE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35D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8DF6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74F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7831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A94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3AA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05D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7D5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E59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2B4F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03D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E3A6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81AC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783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41F3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522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3E4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777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8C8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912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43C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7DE0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37F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429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611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C4A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F46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958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D14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225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7BA0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09B7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CF8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0BFA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565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D53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A538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32D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DD6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2C4C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F89E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A5F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63E0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433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121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626B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1CF3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307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C53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C8E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BBF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36BB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976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1B3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C371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A43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C80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BBC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B67A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6AB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494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CDD3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EB4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C7B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59BC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C20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298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1E0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1B5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87F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FD2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FD4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0D8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E6D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F525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CCD7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69C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EF8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E0C2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B586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AC85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EAB3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DAF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BF78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D225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AC4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B07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EB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D80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9BD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7253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B75F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639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59A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8014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3275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9BB5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999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6FB3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498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8433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2B3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4F6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3EC9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705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F4E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E64B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6B73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982A7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E982A7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B8AF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0652F3">
    <w:pPr>
      <w:pStyle w:val="6"/>
      <w:jc w:val="both"/>
    </w:pPr>
  </w:p>
  <w:p w14:paraId="70FDADC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8BBA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00BB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242696"/>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8538</Words>
  <Characters>17458</Characters>
  <Lines>251</Lines>
  <Paragraphs>70</Paragraphs>
  <TotalTime>0</TotalTime>
  <ScaleCrop>false</ScaleCrop>
  <LinksUpToDate>false</LinksUpToDate>
  <CharactersWithSpaces>19282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2026-06-24T09:13:02Z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