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8A579E">
      <w:pPr>
        <w:pStyle w:val="2"/>
        <w:bidi w:val="0"/>
        <w:jc w:val="center"/>
        <w:rPr>
          <w:rFonts w:hint="default" w:ascii="Times New Roman" w:hAnsi="Times New Roman" w:cs="Times New Roman"/>
          <w:b/>
          <w:bCs w:val="0"/>
          <w:sz w:val="36"/>
          <w:szCs w:val="36"/>
        </w:rPr>
      </w:pPr>
      <w:r>
        <w:rPr>
          <w:rFonts w:hint="eastAsia"/>
          <w:b/>
          <w:bCs/>
          <w:sz w:val="36"/>
          <w:szCs w:val="36"/>
        </w:rPr>
        <w:t>Human Flotillin 2/ESA/ECS1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3493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0.62–40ng/ml</w:t>
      </w:r>
    </w:p>
    <w:p w14:paraId="457CB73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2961AF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98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9ADD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593D8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8C86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EE77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6AE5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48A94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FDDA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B7CC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4B89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1E91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7797F3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D8B22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CF593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3FC4F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4C3BC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27D2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400CB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1411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AC98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F02FB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F9256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13A0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886A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3140F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可能作为膜窖膜内的支架蛋白，在功能上参与膜窖或膜窖样小泡的形成。可能涉及表皮细胞粘附和表皮结构和功能。</w:t>
      </w:r>
    </w:p>
    <w:p w14:paraId="6B776C23">
      <w:pPr>
        <w:ind w:firstLine="441" w:firstLineChars="0"/>
        <w:rPr>
          <w:rFonts w:hint="default" w:ascii="Times New Roman" w:hAnsi="Times New Roman" w:cs="Times New Roman"/>
        </w:rPr>
      </w:pPr>
    </w:p>
    <w:p w14:paraId="10777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55F1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93F6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2A85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1ED8F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0B27A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9BAF2F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33F5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D72E23D">
      <w:pPr>
        <w:rPr>
          <w:rFonts w:hint="default" w:ascii="Times New Roman" w:hAnsi="Times New Roman" w:cs="Times New Roman"/>
        </w:rPr>
      </w:pPr>
      <w:r>
        <w:rPr>
          <w:rFonts w:hint="default" w:ascii="Times New Roman" w:hAnsi="Times New Roman" w:cs="Times New Roman"/>
        </w:rPr>
        <w:br w:type="page"/>
      </w:r>
    </w:p>
    <w:p w14:paraId="277AC7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790B9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C5E7CA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53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1B6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BA85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FD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5AF15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BB7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E09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70C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97B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7850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91C2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633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B7F3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28C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5F0F7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03211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053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0D17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32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3578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72AC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EEC7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585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128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19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A852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EECF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EDE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2E3C2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9A31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B246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F91B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DF9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39CB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90E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BA66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0EA9AE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0E05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8607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C81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2B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D2A3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6BA90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87D3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F80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CF74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485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097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F6EA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1830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82D5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D9725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DC6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B9BC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8B3EC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5E849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694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3790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841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73A0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2ED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E80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B00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D6C9A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15C8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C22B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40DD6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EFF52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FF11E7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BB67D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9AA46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851A9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F151E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84F1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D299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9D4E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16808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FFA12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9C1A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B9E21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D0651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5A674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BC73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8DE25F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DE55F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8AD9B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7778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1D0B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27C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0B9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7E62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16D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E8F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09F5C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8D7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0770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9E8F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65B3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B17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251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8C8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708B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20B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F89F6D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C3692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A0B609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39FF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A45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0C9A4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716F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0580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AD19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515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CDE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C528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2166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463D8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A335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BCB745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8A368B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40514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2056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A80EA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E1C8C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9617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97D202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9CEA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280B6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01739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DE8D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5A2B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D02B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579B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1FFB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03C13D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4E88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D8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08BDE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77C93F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FB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F2B3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9507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62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475978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87E8E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07EA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0B1D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E9649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FC11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351D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5C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E0DF9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4DE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A52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2D99E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740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A7D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5F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8C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3EB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BD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889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021B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2DD1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97C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247E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C654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D2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277C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5368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FC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78C9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AC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E4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8DB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76C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5F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F25A9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232F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E3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71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AEB9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D5D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06A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6C0D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141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D75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763F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219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A07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B7C1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F7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47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1E63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A0F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06C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535E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CBD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0BB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AA9A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C1A7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751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F298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01C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60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0B91A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F0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8AF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6FB6B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F24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BE6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E118F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49C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A5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207CB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FAE8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7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584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308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DF0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BF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C060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6F6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8D3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FAF4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FE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EA0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604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044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2A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B90D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0B0D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917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E2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90DE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E0D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FA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3BF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E7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81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DD0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CCE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A6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342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296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00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8E30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D591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7D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3B99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F8D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BE9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0F0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34D3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21D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4FE7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6F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CF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F8B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CE2E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C2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2212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1E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A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D4E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AE8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58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CB78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8ED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DC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EEFF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3B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7F3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BD8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04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86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F9B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7E06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212E7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3C2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D6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073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4A6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DD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EC53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92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6F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224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9FA8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BB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428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781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D4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92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83D7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60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69C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9F0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EF7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BC9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108D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F70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5E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586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C0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2B9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449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490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62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02A8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96268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0149C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1568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1739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78C3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3CF3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3AC6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C252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D47D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E2DCC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80E1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CCED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967F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83B94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A1D1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68AB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FE69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7D294A">
      <w:pPr>
        <w:rPr>
          <w:rFonts w:hint="default" w:ascii="Times New Roman" w:hAnsi="Times New Roman" w:cs="Times New Roman"/>
          <w:sz w:val="22"/>
          <w:szCs w:val="22"/>
        </w:rPr>
      </w:pPr>
    </w:p>
    <w:p w14:paraId="2576812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4D980D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Flotillin 2/ESA/ECS1 Elisa Kit</w:t>
      </w:r>
    </w:p>
    <w:p w14:paraId="2D52F8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0.62–40ng/ml</w:t>
      </w:r>
    </w:p>
    <w:p w14:paraId="0F77C3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0E1CC4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4BE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5BA3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1CCD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3BD0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293C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033D3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B567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A918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E06C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D07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308B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31E2E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6576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858C1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DFBB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CBAA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46808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19553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E28A2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D393C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BC0C7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59A6B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E10A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9BEE6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F856C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May act as a scaffolding protein within caveolar membranes, functionally participating in formation of caveolae or caveolae-like vesicles. May be involved in epidermal cell adhesion and epidermal structure and function.</w:t>
      </w:r>
    </w:p>
    <w:p w14:paraId="7116A4E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57CCD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2ABD7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6B9F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4B74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CEA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18B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9A99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384A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277910A">
      <w:pPr>
        <w:rPr>
          <w:rFonts w:hint="default" w:ascii="Times New Roman" w:hAnsi="Times New Roman" w:cs="Times New Roman"/>
          <w:b/>
          <w:bCs/>
          <w:sz w:val="28"/>
          <w:szCs w:val="28"/>
        </w:rPr>
      </w:pPr>
    </w:p>
    <w:p w14:paraId="6DC53930">
      <w:pPr>
        <w:rPr>
          <w:rFonts w:hint="default" w:ascii="Times New Roman" w:hAnsi="Times New Roman" w:cs="Times New Roman"/>
          <w:b/>
          <w:bCs/>
          <w:sz w:val="28"/>
          <w:szCs w:val="28"/>
        </w:rPr>
      </w:pPr>
    </w:p>
    <w:p w14:paraId="127B5416">
      <w:pPr>
        <w:rPr>
          <w:rFonts w:hint="default" w:ascii="Times New Roman" w:hAnsi="Times New Roman" w:cs="Times New Roman"/>
          <w:b/>
          <w:bCs/>
          <w:sz w:val="28"/>
          <w:szCs w:val="28"/>
        </w:rPr>
      </w:pPr>
    </w:p>
    <w:p w14:paraId="579DF93A">
      <w:pPr>
        <w:rPr>
          <w:rFonts w:hint="default" w:ascii="Times New Roman" w:hAnsi="Times New Roman" w:cs="Times New Roman"/>
          <w:b/>
          <w:bCs/>
          <w:sz w:val="28"/>
          <w:szCs w:val="28"/>
        </w:rPr>
      </w:pPr>
    </w:p>
    <w:p w14:paraId="5352CC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3F29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88F3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4792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F195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392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1F62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D81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3B0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35E0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485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19DB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F8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50CC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B14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5AA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3EEB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1DA6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A96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8D248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78C6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426A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2C7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02F0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2916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3BCA4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2BD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F6D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A42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ACE1A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3EC9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49A0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55F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97E7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AAD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E869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E0C5A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973C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616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92406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51DB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50A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2C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3055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4549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BD95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5DE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5D2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03A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F381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F2A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6AB4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98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0F26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597EA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C1A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DC18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56B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516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D57C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7713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C8E4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BC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2D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A0D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717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EF91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0766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6D34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95C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86C5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0B63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D890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B0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419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AC97A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F325F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D5BD3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C0CC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D4E9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9DAB9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4976A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53A7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6F56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3DEC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29879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65BFF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0FF4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4C3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7F7E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566A3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B8B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810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A89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B93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C5C5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2DD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02FE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E9BFF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752F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9802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EC9C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9D6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30BE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1A9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168F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0234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D9F99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B2A6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BBE7D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D2C1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A1A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6572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63C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95C6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9532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8D17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4936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0BBC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85B7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BA7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13E2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04E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015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A6C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B20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D99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5D2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2215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C4D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BBD0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A33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35090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A016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48CE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D357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9384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3725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4EFC76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D76CD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ACCC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3144C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0952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33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1574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A71F9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3F1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F056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0C199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B4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8251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8033D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3F56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4A9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9AA53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4E8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A332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940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1F1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63BE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AC3B6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3AF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3A1A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5831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D322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D4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617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5A67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E6F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C1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BDC1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26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D87A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7B9A0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34A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76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25920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CE6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801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38B9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C54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C19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76B2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2C6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05EB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77F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AB36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CCE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A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85F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2BAD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D6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493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E1D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3727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C02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89E3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DD0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2C7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DCBE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3E9B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E0D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DC30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C5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AB8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C29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20F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1B7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DE6B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B03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1B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EC3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A2B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60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9D7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A1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97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D78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948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3B3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8F9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6F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84B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F19B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7BF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1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D23D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1E3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34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99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8DDA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720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A73C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C9E2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5EC8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07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728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2932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260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A2F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BF0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DF3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75C2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E8BF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6608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A0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2F7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D078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62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9F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A24D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A3C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F849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3FD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23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DA91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7A33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14C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44F2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E1A2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23A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8D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FC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B412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A62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8413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F9E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628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A80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BF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F6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A106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8D9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177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BFE0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CD2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04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CFAC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42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D8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EB1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3D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6A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BA5E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772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696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F19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F47CC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176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066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4B0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065B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C5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557B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331B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399B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8E8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D450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90E0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104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B24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B5D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E52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19A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93F7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AC7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C75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582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B8A9F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4AD9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14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3E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7529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632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08B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4FC6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95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753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DEFF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4A2C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FF22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25D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78DA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BEF9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97C1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F09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54F3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2D99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62F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202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B4F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D59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312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762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9812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E86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ECC2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46A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6E46A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B3C9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A09658">
    <w:pPr>
      <w:pStyle w:val="6"/>
      <w:jc w:val="both"/>
    </w:pPr>
  </w:p>
  <w:p w14:paraId="6DACF87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6BE3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7A3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BE2A1A"/>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6954</Words>
  <Characters>9665</Characters>
  <Lines>251</Lines>
  <Paragraphs>70</Paragraphs>
  <TotalTime>0</TotalTime>
  <ScaleCrop>false</ScaleCrop>
  <LinksUpToDate>false</LinksUpToDate>
  <CharactersWithSpaces>10083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2026-06-24T08:42:20Z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