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2E52B">
      <w:pPr>
        <w:pStyle w:val="2"/>
        <w:bidi w:val="0"/>
        <w:jc w:val="center"/>
        <w:rPr>
          <w:rFonts w:hint="default" w:ascii="Times New Roman" w:hAnsi="Times New Roman" w:cs="Times New Roman"/>
          <w:b/>
          <w:bCs w:val="0"/>
          <w:sz w:val="36"/>
          <w:szCs w:val="36"/>
        </w:rPr>
      </w:pPr>
      <w:r>
        <w:rPr>
          <w:rFonts w:hint="eastAsia"/>
          <w:b/>
          <w:bCs/>
          <w:sz w:val="36"/>
          <w:szCs w:val="36"/>
        </w:rPr>
        <w:t>Human β-Lactamase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8C1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872FD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D63E5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1F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0E15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51AF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85E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8893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6761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518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9C1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3AF6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17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CED9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9BF9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8DE2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3AE92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C601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340F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D7A0A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492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DA68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FFD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832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EDD7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191D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601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F23C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内酰胺酶是细菌产生的可水解β-内酰胺环抗生素的酶。β-内酰胺酶（β-lactamase）的产生是细菌对(β内酰胺类)抗菌药物耐药最常见的机制，，广泛地涉及到许多社区获得性感染和医院内感染的重要病原菌，在各种耐药机制中占80%。</w:t>
      </w:r>
    </w:p>
    <w:p w14:paraId="059A60C7">
      <w:pPr>
        <w:ind w:firstLine="441" w:firstLineChars="0"/>
        <w:rPr>
          <w:rFonts w:hint="default" w:ascii="Times New Roman" w:hAnsi="Times New Roman" w:cs="Times New Roman"/>
        </w:rPr>
      </w:pPr>
    </w:p>
    <w:p w14:paraId="27525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EF48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BDFF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9CFD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BF34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4950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4BA0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9240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776FF1">
      <w:pPr>
        <w:rPr>
          <w:rFonts w:hint="default" w:ascii="Times New Roman" w:hAnsi="Times New Roman" w:cs="Times New Roman"/>
        </w:rPr>
      </w:pPr>
      <w:r>
        <w:rPr>
          <w:rFonts w:hint="default" w:ascii="Times New Roman" w:hAnsi="Times New Roman" w:cs="Times New Roman"/>
        </w:rPr>
        <w:br w:type="page"/>
      </w:r>
    </w:p>
    <w:p w14:paraId="4A69C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1AD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A05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012EC5">
        <w:tblPrEx>
          <w:tblCellMar>
            <w:top w:w="0" w:type="dxa"/>
            <w:left w:w="108" w:type="dxa"/>
            <w:bottom w:w="0" w:type="dxa"/>
            <w:right w:w="108" w:type="dxa"/>
          </w:tblCellMar>
        </w:tblPrEx>
        <w:trPr>
          <w:trHeight w:val="454" w:hRule="atLeast"/>
        </w:trPr>
        <w:tc>
          <w:tcPr>
            <w:tcW w:w="3969" w:type="dxa"/>
            <w:vMerge w:val="restart"/>
            <w:vAlign w:val="center"/>
          </w:tcPr>
          <w:p w14:paraId="50787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01C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63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B76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042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44B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210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BA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FB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42E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885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49F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55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FC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F35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AA0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650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CA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73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71D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B39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9BA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1EE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30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CCA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A2B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876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8BB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AD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F53C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1A4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21B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21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C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AC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B06E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29F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9CD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EE8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C9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F0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EB56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648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6C9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2E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06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15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240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679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B1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49C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5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1FF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C2A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744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6B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B7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F0E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276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C9C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2EC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BC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47A3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75E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C0D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4A0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02B1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4FEE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87B1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26E4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778A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D473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4D3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1BF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1681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96D3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86F4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451F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BE84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83AA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9990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5AEB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420C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0EAE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773C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B85C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A2CC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EC7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68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402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68D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3A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A7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B7E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40A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B8A4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C4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3E4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940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8CC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60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A4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7EF4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AE76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6586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BD8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BF0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B3E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4DD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A1D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B9F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BDE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CA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D00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415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BF9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F1F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95B0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5F21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F478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2BCF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0C50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67C4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D7A2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2DEF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477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8BC1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A86A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AA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546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8BF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B7B6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88C6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AF05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2889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4A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F734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B900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1C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863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6B5C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A4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8BC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C49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11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20DF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E7C2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616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E4B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BC2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E4C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53A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D56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75C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90E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EE9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4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1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47E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5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BF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497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4A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8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778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42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2F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192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43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0C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07E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F5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7F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09A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97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5D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9DE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C00F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5F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24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41D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88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23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6EB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47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00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6A8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1C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ED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39B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96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D1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044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6E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7E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7CF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DA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0D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623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B0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A6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247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FD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AC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518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83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CE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71A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CF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0A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B65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E2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BE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0BC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61E0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C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6F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ED8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22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D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41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18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3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DE2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9F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3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16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CD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C2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8D9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6E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8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980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831F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2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C9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A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6F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BA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6E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92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E1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BA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4F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C0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9F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FD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30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2E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30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A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66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8D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A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4E1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5F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3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775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BD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5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81F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33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60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57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67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8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8AD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5B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32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0F4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45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2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B8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08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0C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16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30AE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D526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B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3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F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34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F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3D7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59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F4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62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C3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D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04B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BB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71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54F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33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54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F1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AF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D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E3E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434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B3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57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8AD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71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5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BE9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76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C0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C5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D63A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80C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1B3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A2F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6C2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097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C83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75C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908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435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258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498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3E6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1B7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D8A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12B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507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119405">
      <w:pPr>
        <w:rPr>
          <w:rFonts w:hint="default" w:ascii="Times New Roman" w:hAnsi="Times New Roman" w:cs="Times New Roman"/>
          <w:sz w:val="22"/>
          <w:szCs w:val="22"/>
        </w:rPr>
      </w:pPr>
    </w:p>
    <w:p w14:paraId="2F8BED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9487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β-Lactamase Elisa Kit</w:t>
      </w:r>
    </w:p>
    <w:p w14:paraId="5F40AB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1166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0385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56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446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050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2F4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487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60B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C2F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EEC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20F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93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619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6295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D69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C59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5FAA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44D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BB85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1B26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ADA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EA3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39A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F20A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554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08E6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5129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 Lactamases are hydrolysable enzymes produced by bacteria β- Lactam ring antibiotic enzyme. β- Lactamase（ β- Lactamase) is produced by bacteria（ β Lactam) is the most common mechanism of antimicrobial resistance, which widely involves many important pathogens of community-acquired infections and nosocomial infections, accounting for 80% of all resistance mechanisms.</w:t>
      </w:r>
    </w:p>
    <w:p w14:paraId="60136A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9C75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BD5C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525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F5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CF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E0B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FA4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FD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0BE60B">
      <w:pPr>
        <w:rPr>
          <w:rFonts w:hint="default" w:ascii="Times New Roman" w:hAnsi="Times New Roman" w:cs="Times New Roman"/>
          <w:b/>
          <w:bCs/>
          <w:sz w:val="28"/>
          <w:szCs w:val="28"/>
        </w:rPr>
      </w:pPr>
    </w:p>
    <w:p w14:paraId="5F7824FF">
      <w:pPr>
        <w:rPr>
          <w:rFonts w:hint="default" w:ascii="Times New Roman" w:hAnsi="Times New Roman" w:cs="Times New Roman"/>
          <w:b/>
          <w:bCs/>
          <w:sz w:val="28"/>
          <w:szCs w:val="28"/>
        </w:rPr>
      </w:pPr>
    </w:p>
    <w:p w14:paraId="520278ED">
      <w:pPr>
        <w:rPr>
          <w:rFonts w:hint="default" w:ascii="Times New Roman" w:hAnsi="Times New Roman" w:cs="Times New Roman"/>
          <w:b/>
          <w:bCs/>
          <w:sz w:val="28"/>
          <w:szCs w:val="28"/>
        </w:rPr>
      </w:pPr>
    </w:p>
    <w:p w14:paraId="3C823C1A">
      <w:pPr>
        <w:rPr>
          <w:rFonts w:hint="default" w:ascii="Times New Roman" w:hAnsi="Times New Roman" w:cs="Times New Roman"/>
          <w:b/>
          <w:bCs/>
          <w:sz w:val="28"/>
          <w:szCs w:val="28"/>
        </w:rPr>
      </w:pPr>
    </w:p>
    <w:p w14:paraId="1BCE28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214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C1DD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D58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54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188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4E5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D4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7B2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898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66F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9DE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91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79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CD6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101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F00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3F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7A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0C8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0FC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61F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3A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42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882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CDA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D96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C7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C4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E73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12E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F49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7D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28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0F3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79E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FB2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94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DFA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E11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1BD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4A8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47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B1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0A0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953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641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6D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DF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517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697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0B1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78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55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F90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4EB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BCC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45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A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06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7DC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B98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66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89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5D0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04B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41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6A5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DEA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E29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A30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B049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A15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5F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419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F458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997A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35A0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7EFB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408B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C34A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6CD9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65EF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134D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EA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452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422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B59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51D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B4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1AE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861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28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86B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619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442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395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461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8DE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F8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AFE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A1A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561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72C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256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32B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CD6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763B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BED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575C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36A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238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2B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300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08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082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D9F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FBC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8F8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D07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B9B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F2F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E16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118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83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D2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C9F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822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461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47C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65B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8CF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1D7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449A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52B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F93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8416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08C7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4D65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5810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9A7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1EE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5F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49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A01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139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0D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377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3816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F9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BCF5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4535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7E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D100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160D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A1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78B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068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8F4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47C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362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241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2388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174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92EA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B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22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F5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4D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4E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BCED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1C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32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CC70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A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E2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5C51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A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02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6CE9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7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7B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2EA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03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AFD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BA9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49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5F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7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38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81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AE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E63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128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89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43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54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DE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13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B73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F8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18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E3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52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929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587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36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D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12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0E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8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17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8C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2F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9E6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CB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9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979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E8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B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7E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29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C13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CE0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544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7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0C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BDE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6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F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B4C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4B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487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85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40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E5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B0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05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7C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7D6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ADA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FA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91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D1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0ED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9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78A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BB4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4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A7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A8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0C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8B5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55E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69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B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79C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7F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C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955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64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F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68C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0D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B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E63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0F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C4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96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93A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C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DAA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AB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29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18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C7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B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2B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A7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D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9B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2C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4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C13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0E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1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FB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643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CCF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B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350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F9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6F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2AB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13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D2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BCB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14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52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F9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6B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0E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5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6D3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1E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C26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45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5B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AC7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77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B6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2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75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03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5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48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5D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D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07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7F6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B17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F16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73C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C62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81F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112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505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319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D3C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7DB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694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CF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A5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840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368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D4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1FFA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ACD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8ACD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100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AC3AAC">
    <w:pPr>
      <w:pStyle w:val="6"/>
      <w:jc w:val="both"/>
    </w:pPr>
  </w:p>
  <w:p w14:paraId="2FCB8B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402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4C5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B0796F"/>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8676</Words>
  <Characters>18210</Characters>
  <Lines>251</Lines>
  <Paragraphs>70</Paragraphs>
  <TotalTime>5</TotalTime>
  <ScaleCrop>false</ScaleCrop>
  <LinksUpToDate>false</LinksUpToDate>
  <CharactersWithSpaces>20218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2026-06-25T01:07:22Z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