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2AC9DF">
      <w:pPr>
        <w:pStyle w:val="2"/>
        <w:bidi w:val="0"/>
        <w:jc w:val="center"/>
        <w:rPr>
          <w:rFonts w:hint="default" w:ascii="Times New Roman" w:hAnsi="Times New Roman" w:cs="Times New Roman"/>
          <w:b/>
          <w:bCs w:val="0"/>
          <w:sz w:val="36"/>
          <w:szCs w:val="36"/>
        </w:rPr>
      </w:pPr>
      <w:r>
        <w:rPr>
          <w:rFonts w:hint="eastAsia"/>
          <w:b/>
          <w:bCs/>
          <w:sz w:val="36"/>
          <w:szCs w:val="36"/>
        </w:rPr>
        <w:t>Mouse Siglec5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694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EC312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48CDE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88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7EE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4FFF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3414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5813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E381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31D8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AC0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0374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49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C2BD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3A0A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EBBD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538F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9C8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BE29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62676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220E0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6228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261D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560D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A848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8FB2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211C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17FC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唾液酸结合Ig样凝集素5是一种由SIGLEC5基因编码的蛋白质。该基因编码唾液酸结合免疫球蛋白样凝集素（Siglec）家族的一个成员。这些细胞表面凝集素的特征是免疫球蛋白（Ig）样结构域中的结构基序和第一个Ig V集结构域中的唾液酸识别位点。编码蛋白是与CD33相关的Siglecs亚群的成员，可抑制多种细胞类型的激活，包括单核细胞、巨噬细胞和中性粒细胞。B组链球菌（GBS）与编码蛋白的结合在GBS免疫逃避中起作用。</w:t>
      </w:r>
    </w:p>
    <w:p w14:paraId="05F51E59">
      <w:pPr>
        <w:ind w:firstLine="441" w:firstLineChars="0"/>
        <w:rPr>
          <w:rFonts w:hint="default" w:ascii="Times New Roman" w:hAnsi="Times New Roman" w:cs="Times New Roman"/>
        </w:rPr>
      </w:pPr>
    </w:p>
    <w:p w14:paraId="33D6D3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6883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FA97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6A40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077E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EB25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159B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4F6934">
      <w:pPr>
        <w:rPr>
          <w:rFonts w:hint="default" w:ascii="Times New Roman" w:hAnsi="Times New Roman" w:cs="Times New Roman"/>
        </w:rPr>
      </w:pPr>
      <w:r>
        <w:rPr>
          <w:rFonts w:hint="default" w:ascii="Times New Roman" w:hAnsi="Times New Roman" w:cs="Times New Roman"/>
        </w:rPr>
        <w:br w:type="page"/>
      </w:r>
    </w:p>
    <w:p w14:paraId="0A0C1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DCEE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5354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55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BCF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F37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E4C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ED5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B92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BB7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968B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75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DB8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06A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B02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2F9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49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212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E42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7F8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E1F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31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05F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E2D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020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06F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4B6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89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545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6A4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A85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00D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90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F94E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213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E76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D4E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10C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FD3B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858A5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056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C87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500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53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0F7D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E8379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F42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C512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725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AE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4F9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397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53B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5A4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162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CB2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F7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D80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6C0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DD1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4D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9F4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057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699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663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7C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C8C32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DA46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71E1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CC5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EDF0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9717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A69E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E64C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83C6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884C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D70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2837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A657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9645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F08C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24C9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47F9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9643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4B507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7A3D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E5C19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3EB6F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1C6A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45F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932A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5C3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1C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7E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2DD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7C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2462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5FA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8AD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77CE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CC4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CE7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E6E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41A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2DD5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B6C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4DB6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FD12B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120B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F81B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BF2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A9F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872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C255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9EE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32B0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4D4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FEC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50E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3FD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0801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C9ACD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1DBB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571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9EC7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464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022F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1FC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B888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BE46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28F3A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BA21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C2AC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887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F6F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874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1DAD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A319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E541A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78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843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5CAE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53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AD62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9F3C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EE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EE58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66D3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1E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38BA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F86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D32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06E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0DF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013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CA7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EAF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7B5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62B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C2C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E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0A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210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4E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8D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F23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4E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B3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892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F9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CA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32C1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0EC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2B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C25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8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61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597F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C0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06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C23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8A2F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2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C4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6FD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73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2E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8D65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313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2C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836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E18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CE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4B5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FFA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F3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8E3A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3C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BD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B6D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50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43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489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2D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E2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1B54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330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7C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0E3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C4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21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684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5D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D9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C4F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31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8D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5A3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3E1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8F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94D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91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33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EA0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2E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B2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C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FE0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C3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6F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8A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0C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A9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F90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AE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9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926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482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D5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DD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007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C5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9E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658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DE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84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53A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4A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22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8F6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A112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0A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BDE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EA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7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A7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C4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93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5AF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C3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2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06B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DC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F0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4310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81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CF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C59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1A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4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C2D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A0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5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B22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04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13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9C9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354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09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F75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E48E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6956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66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FE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5F2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41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F4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23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61A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5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63E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B3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D9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ED5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7F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DA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EBD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3A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F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F4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F3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0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E6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991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3E0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9C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B23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04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4D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97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2DC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10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33B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C02B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B76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19C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2C7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DBB8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D4444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8DF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EFEC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0FD2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3E1B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28B8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98D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9A58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FCB8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217C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7B7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8A63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6DB67A">
      <w:pPr>
        <w:rPr>
          <w:rFonts w:hint="default" w:ascii="Times New Roman" w:hAnsi="Times New Roman" w:cs="Times New Roman"/>
          <w:sz w:val="22"/>
          <w:szCs w:val="22"/>
        </w:rPr>
      </w:pPr>
    </w:p>
    <w:p w14:paraId="591A96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6DB5F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Siglec5 Elisa Kit</w:t>
      </w:r>
    </w:p>
    <w:p w14:paraId="5AE0B8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71E3F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C85E3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58A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716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7D4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A78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536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B82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295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3D2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A57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66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1BA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3CF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EAAC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267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BABB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77C6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8D2D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800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0E82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405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CA7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82A0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A4E3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1439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7A27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5 is a protein that in humans is encoded by the SIGLEC5 gene. This gene encodes a member of the sialic acid-binding immunoglobulin-like lectin (Siglec) family. These cell surface lectins are characterized by structural motifs in the immunoglobulin (Ig)-like domains and sialic acid recognition sites in the first Ig V set domain. The encoded protein is a member of the CD33-related subset of Siglecs and inhibits the activation of several cell types including monocytes, macrophages and neutrophils. Binding of group B Streptococcus (GBS) to the encoded protein plays a role in GBS immune evasion.</w:t>
      </w:r>
    </w:p>
    <w:p w14:paraId="7643F46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00A4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F1E7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FA5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0D7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18C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E5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2E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A9B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CC365D">
      <w:pPr>
        <w:rPr>
          <w:rFonts w:hint="default" w:ascii="Times New Roman" w:hAnsi="Times New Roman" w:cs="Times New Roman"/>
          <w:b/>
          <w:bCs/>
          <w:sz w:val="28"/>
          <w:szCs w:val="28"/>
        </w:rPr>
      </w:pPr>
    </w:p>
    <w:p w14:paraId="10D32A60">
      <w:pPr>
        <w:rPr>
          <w:rFonts w:hint="default" w:ascii="Times New Roman" w:hAnsi="Times New Roman" w:cs="Times New Roman"/>
          <w:b/>
          <w:bCs/>
          <w:sz w:val="28"/>
          <w:szCs w:val="28"/>
        </w:rPr>
      </w:pPr>
    </w:p>
    <w:p w14:paraId="52F03404">
      <w:pPr>
        <w:rPr>
          <w:rFonts w:hint="default" w:ascii="Times New Roman" w:hAnsi="Times New Roman" w:cs="Times New Roman"/>
          <w:b/>
          <w:bCs/>
          <w:sz w:val="28"/>
          <w:szCs w:val="28"/>
        </w:rPr>
      </w:pPr>
    </w:p>
    <w:p w14:paraId="3C70E2F5">
      <w:pPr>
        <w:rPr>
          <w:rFonts w:hint="default" w:ascii="Times New Roman" w:hAnsi="Times New Roman" w:cs="Times New Roman"/>
          <w:b/>
          <w:bCs/>
          <w:sz w:val="28"/>
          <w:szCs w:val="28"/>
        </w:rPr>
      </w:pPr>
    </w:p>
    <w:p w14:paraId="276CD3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A69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8D91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FD3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62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7EA2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950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3E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CD9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F63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3FE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D70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CD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BD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D5C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78F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5F5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795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736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AB98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AB5D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B13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10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8DDF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697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11C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29D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1D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BB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BD6F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325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F83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B9A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005C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1C0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7CF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7BF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1C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283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CDA6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48B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41F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D6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5E5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0CB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9DA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E76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BA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6A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B688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C4C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6C0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0F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A4E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B38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397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113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71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E24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828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36F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043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45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FB1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C49B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062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3BB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1C9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9AA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AB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06F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3AF1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0D8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C97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8E91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382E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8CC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DDF6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0C4EB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26C5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3C59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21A4E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2723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98DA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CF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3B1C0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250F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89A5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E7D2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5E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D8E3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6B0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4E70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22F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E4D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D8E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29B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60C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CA7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15AE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065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6D1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C40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957D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203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EB9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E9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665D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215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7B37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5E3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086F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939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293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220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FF35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AF0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94D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3AEB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EFC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B854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E83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FE66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3FF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02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D65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469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BD4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B86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2B4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FAB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827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D20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2140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D535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CB32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FA1F1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9019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E633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C63D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B952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3A15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36A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C1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77B3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D515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AC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981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6C8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69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8190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BDB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3A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22D4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B1F0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9B9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4B7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B7E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9CC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7E1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C57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65B8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AB75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2C35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81FF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0E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9EB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275A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ED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6A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DB1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8F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D1E0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3D39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E0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43C8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746A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3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12B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D51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8A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AC9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51B9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B9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432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D34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CE3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7DC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E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65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B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1E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9A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68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380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5E1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23B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AC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D34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BAD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F1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44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2F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E2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DE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33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27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4B7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C1C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C2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E80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98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6E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B0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86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691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EC5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C57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68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79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C3E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764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276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39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992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0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9C0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7F6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5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ED8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D7D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06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0B3C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30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F7A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05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2A1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EF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E1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0C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731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7C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77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B9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BCE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16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3A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86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79A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5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975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8C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9A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00B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5C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9A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BD5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22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CD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2A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F6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B1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445A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6E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7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57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C5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95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E5A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884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C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2385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F8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8E7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4AF7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1A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7E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36B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AC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30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54E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90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7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0E3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8B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55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DE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08C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3F02D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0B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3B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C1E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4F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D28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109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101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85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375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EC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0D8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43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A19E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88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B0E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C6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360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E3D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EA6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1B9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372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6C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C7F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88C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94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B70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24D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60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92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BE4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2D66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D68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260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DBB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A7C4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7E3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AA2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5C5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DF6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A91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38B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DC5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67D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between batches of kits.</w:t>
      </w:r>
    </w:p>
    <w:p w14:paraId="53A87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057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C03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DFD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AF5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A4B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5A4BA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2E1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F88AE45">
    <w:pPr>
      <w:pStyle w:val="6"/>
      <w:jc w:val="both"/>
    </w:pPr>
  </w:p>
  <w:p w14:paraId="57BC76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745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00A5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5C5E26"/>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8582</Words>
  <Characters>17514</Characters>
  <Lines>251</Lines>
  <Paragraphs>70</Paragraphs>
  <TotalTime>0</TotalTime>
  <ScaleCrop>false</ScaleCrop>
  <LinksUpToDate>false</LinksUpToDate>
  <CharactersWithSpaces>19351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2026-05-28T07:11:12Z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