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888FB0">
      <w:pPr>
        <w:pStyle w:val="2"/>
        <w:bidi w:val="0"/>
        <w:jc w:val="center"/>
        <w:rPr>
          <w:rFonts w:hint="default" w:ascii="Times New Roman" w:hAnsi="Times New Roman" w:cs="Times New Roman"/>
          <w:b/>
          <w:bCs w:val="0"/>
          <w:sz w:val="36"/>
          <w:szCs w:val="36"/>
        </w:rPr>
      </w:pPr>
      <w:r>
        <w:rPr>
          <w:rFonts w:hint="eastAsia"/>
          <w:b/>
          <w:bCs/>
          <w:sz w:val="36"/>
          <w:szCs w:val="36"/>
        </w:rPr>
        <w:t>Human ITGβ1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B0B614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0.78–50ng/ml</w:t>
      </w:r>
    </w:p>
    <w:p w14:paraId="34DD548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0.156ng/ml</w:t>
      </w:r>
    </w:p>
    <w:p w14:paraId="434BBB4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100E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D1FF9E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03F879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0E479B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444E37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1EF694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67328A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5B342D2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5657D1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BFEF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2F0272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w:t>
            </w:r>
          </w:p>
        </w:tc>
        <w:tc>
          <w:tcPr>
            <w:tcW w:w="1134" w:type="dxa"/>
            <w:vAlign w:val="center"/>
          </w:tcPr>
          <w:p w14:paraId="13077F5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w:t>
            </w:r>
          </w:p>
        </w:tc>
        <w:tc>
          <w:tcPr>
            <w:tcW w:w="1134" w:type="dxa"/>
            <w:vAlign w:val="center"/>
          </w:tcPr>
          <w:p w14:paraId="4E45B80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2CAE6F4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33E9241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3FBEB76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2AC36CC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0.78</w:t>
            </w:r>
          </w:p>
        </w:tc>
        <w:tc>
          <w:tcPr>
            <w:tcW w:w="1134" w:type="dxa"/>
            <w:vAlign w:val="center"/>
          </w:tcPr>
          <w:p w14:paraId="329B241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3DF100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D7FE9E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1CB6BF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FC6DD8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C64BCD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4658955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408653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整合素β-1（ITGB1），也称为CD29，是一种细胞表面受体，在人类中由ITGB1基因编码。该整合素与整合素α1和整合素α2结合，形成整合素复合物，作为胶原受体发挥作用。它还与整合素α3形成二聚体，形成网蛋白1和卷线蛋白的整合素受体。</w:t>
      </w:r>
    </w:p>
    <w:p w14:paraId="16B31037">
      <w:pPr>
        <w:ind w:firstLine="441" w:firstLineChars="0"/>
        <w:rPr>
          <w:rFonts w:hint="default" w:ascii="Times New Roman" w:hAnsi="Times New Roman" w:cs="Times New Roman"/>
        </w:rPr>
      </w:pPr>
    </w:p>
    <w:p w14:paraId="31B8F59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2AA0F3C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219D5B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2482B8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1674EC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60BE9C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987560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8368207">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BBC17F8">
      <w:pPr>
        <w:rPr>
          <w:rFonts w:hint="default" w:ascii="Times New Roman" w:hAnsi="Times New Roman" w:cs="Times New Roman"/>
        </w:rPr>
      </w:pPr>
      <w:r>
        <w:rPr>
          <w:rFonts w:hint="default" w:ascii="Times New Roman" w:hAnsi="Times New Roman" w:cs="Times New Roman"/>
        </w:rPr>
        <w:br w:type="page"/>
      </w:r>
    </w:p>
    <w:p w14:paraId="37D3034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6CA7D40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12FA20A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0632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7F759E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2CD15E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7567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509F62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20912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6A2D7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F8CC1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FD46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DCA3C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57F70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581778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D6D92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3EB41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35B76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772B84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B5A40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2120E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2606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4F0DB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6B1EE6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1C1C32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E6388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703ED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4E7A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EB3C6D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61D01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6EBE09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8D929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C57A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288D2C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5E872E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A95D4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DD96A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C3FD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84DDB4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F30519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A7F30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1BB33A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390B28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A260C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441CAA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AF737B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6E19A1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32DB4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1DFD3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4E32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734B2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DB87E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19CA0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B62C0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BBF74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D27E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1ED51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EB89C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6965B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09D96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0B791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858E9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61B74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E2197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998CC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DABE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FA4BCB8">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82110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0C228C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CF2CA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4C883A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A1A3D8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0408E88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ABB727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2C9AE31">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AD155D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2F86A1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7B4B4BC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8653FC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7BE682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4DB07E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51546B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6558CD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CD40F1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58319FF">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5FE46B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4046E4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7E38980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FA37C1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39BE5D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70F8F4C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2157B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CC792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41FA7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6FD14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D4489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360392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8C894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ABDD1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7951C91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C2C5E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2C93B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5B9D46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6A5C6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087FCD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A710B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2339E0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EDCD1B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53FB35D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876958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63724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88DE2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DC03D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47CD50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C1341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17061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9A11D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B2075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163D6A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3A4D6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22E109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31B7051">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9457E3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B13065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068301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7A8B38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AFC3AC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3AD3BAB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4E585FAA">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F2844C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A7E4A0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B39AFB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A7D21A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E5A061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B8E0D4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55569E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7FE0640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537D0B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4E5B8AE1">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586D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270D71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3D27F9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941D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859F6A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2E0DF8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73DE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77B851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B3BBB6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1B89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E2E202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55B7D00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FC45B0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D5E6E9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FA2CE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285FE15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5D8FAB9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30B14D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43D613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74BCC9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771935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7A8D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67BE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CBD98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1211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59D393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75B485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5ED17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75B9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D78FC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4C1A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6F59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476E0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7F62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BF20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E70F9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B380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28A5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1140BD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5889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640C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63F2E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B37A55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147D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1099C5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4E0D9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28A9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7805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FD6E5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6BB8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06FF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EEC39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654C0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35F5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63FB16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60E64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31A2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D7665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2B26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31C9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2CC17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E23F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770D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45D05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2AB9B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A0CA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51938F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3063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9F84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5E6148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1A8F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F80F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266C4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42FC6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9DA9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78C88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5057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5F16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42C027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2EF7F21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2791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6AB8A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8C993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E557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34F8A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374078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DE68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798EB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86618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4085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FAC97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3F6927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C7AE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1B2E9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460139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460C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2ECF6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11D205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3CD0DB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66CA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0108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68227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649B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105A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50072F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512BC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1434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9756E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51FCE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F411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3818B2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2BD5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C837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54230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DF43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B9C2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FA43A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14C80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7AF2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0FA53A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2FAD5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FF33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7647A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A98F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187F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3CA46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CA23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4E32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15678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74605A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E510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C6C08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721A6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7EE2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1446BF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9A4C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B077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065FAE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FC31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371B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E899E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2429105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DEA0D7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0244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6480EB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93901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1E65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1F53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D92D4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6A4C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EDE9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426B54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F38F2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2201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11AA30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A0BF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DCA8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7AD682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C851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6705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53D72C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249E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9879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1886D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65CE7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51668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B996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3873DD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752F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48BC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47027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CAFF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344B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33474E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17E223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6DAF497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694BE7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2C1EBB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DCA199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421EE2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10C259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35EF060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B5B6F0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CB938B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F16D80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18DA57B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98E140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365671E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0A7CFC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332AE94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532BDE7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7A516235">
      <w:pPr>
        <w:rPr>
          <w:rFonts w:hint="default" w:ascii="Times New Roman" w:hAnsi="Times New Roman" w:cs="Times New Roman"/>
          <w:sz w:val="22"/>
          <w:szCs w:val="22"/>
        </w:rPr>
      </w:pPr>
    </w:p>
    <w:p w14:paraId="36A2ED55">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49DBF3CC">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ITGβ1 Elisa Kit</w:t>
      </w:r>
    </w:p>
    <w:p w14:paraId="574621C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0.78–50ng/ml</w:t>
      </w:r>
    </w:p>
    <w:p w14:paraId="2650B48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0.156ng/ml</w:t>
      </w:r>
    </w:p>
    <w:p w14:paraId="6719F52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DEAD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FF7D8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AD501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EE18F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9F047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80EC9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C4DE0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1C38C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B36E5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2876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67EA3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w:t>
            </w:r>
          </w:p>
        </w:tc>
        <w:tc>
          <w:tcPr>
            <w:tcW w:w="1036" w:type="dxa"/>
            <w:vAlign w:val="center"/>
          </w:tcPr>
          <w:p w14:paraId="5D69B4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w:t>
            </w:r>
          </w:p>
        </w:tc>
        <w:tc>
          <w:tcPr>
            <w:tcW w:w="1036" w:type="dxa"/>
            <w:vAlign w:val="center"/>
          </w:tcPr>
          <w:p w14:paraId="765491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2C17D5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78C8E0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6" w:type="dxa"/>
            <w:vAlign w:val="center"/>
          </w:tcPr>
          <w:p w14:paraId="7BFAA4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57E543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0.78</w:t>
            </w:r>
          </w:p>
        </w:tc>
        <w:tc>
          <w:tcPr>
            <w:tcW w:w="1037" w:type="dxa"/>
            <w:vAlign w:val="center"/>
          </w:tcPr>
          <w:p w14:paraId="415EFE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3229B8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06592AB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0108E2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4B8CB63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102959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F68A8D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20E4CE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Integrin beta-1 ( ITGB1 ), also known as CD29, is a cell surface receptor that in humans is encoded by the ITGB1 gene. This integrin associates with integrin alpha 1 and integrin alpha 2 to form integrin complexes which function as collagen receptors. It also forms dimers with integrin alpha 3 to form integrin receptors for netrin 1 and reelin.</w:t>
      </w:r>
    </w:p>
    <w:p w14:paraId="03083192">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0099329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CEB146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7AF98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B4A1F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3F194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56B47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9F829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6E2D7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12F7615">
      <w:pPr>
        <w:rPr>
          <w:rFonts w:hint="default" w:ascii="Times New Roman" w:hAnsi="Times New Roman" w:cs="Times New Roman"/>
          <w:b/>
          <w:bCs/>
          <w:sz w:val="28"/>
          <w:szCs w:val="28"/>
        </w:rPr>
      </w:pPr>
    </w:p>
    <w:p w14:paraId="0F70D962">
      <w:pPr>
        <w:rPr>
          <w:rFonts w:hint="default" w:ascii="Times New Roman" w:hAnsi="Times New Roman" w:cs="Times New Roman"/>
          <w:b/>
          <w:bCs/>
          <w:sz w:val="28"/>
          <w:szCs w:val="28"/>
        </w:rPr>
      </w:pPr>
    </w:p>
    <w:p w14:paraId="2391A01F">
      <w:pPr>
        <w:rPr>
          <w:rFonts w:hint="default" w:ascii="Times New Roman" w:hAnsi="Times New Roman" w:cs="Times New Roman"/>
          <w:b/>
          <w:bCs/>
          <w:sz w:val="28"/>
          <w:szCs w:val="28"/>
        </w:rPr>
      </w:pPr>
    </w:p>
    <w:p w14:paraId="59AC40E8">
      <w:pPr>
        <w:rPr>
          <w:rFonts w:hint="default" w:ascii="Times New Roman" w:hAnsi="Times New Roman" w:cs="Times New Roman"/>
          <w:b/>
          <w:bCs/>
          <w:sz w:val="28"/>
          <w:szCs w:val="28"/>
        </w:rPr>
      </w:pPr>
    </w:p>
    <w:p w14:paraId="2E8587EF">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6BD8E2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F5961C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6CC22B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4B934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5C2606E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3C2E9D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F08A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CB544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2B12B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5324F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441A86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260F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6342E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B186E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59446B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81DF3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6190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F6CF3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D46BA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BC2A9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34F56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F71A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E08C3B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4FCBAE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27230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690FF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591C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CF8856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2383C5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0D5892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28316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92F8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EC1B53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5E90C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05269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4AAE4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010E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296809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CF6C75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1026AC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65CDD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D7CE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708804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11117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FEC32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B9A0C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A713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50A5C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0E86C7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47A0A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61824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8BDE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E3141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3389D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59573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8DE77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3A45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653E3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AA27E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D29A8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6E394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A9C7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761AA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1332D4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72908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36C66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9C651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CEFB1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E8AA0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BF5E60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EA22F2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172D1C9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0D6766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38989E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DC55CA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F33591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029F9AE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6F49BEA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E3EBFF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A555D5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2EE6E88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4BCDE2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6DD85C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768671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979A56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7C14093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75C019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0890A95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0C8D27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88678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08E19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7A4788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85DAD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D3A42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B95C0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8DE13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4F1721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720A6E2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350E76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4AC3F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8DB08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0B86AE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6E097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60C9F8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4BBFF8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3D883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41BDDED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028B6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8D02C1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05C4FD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71C75A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0E921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1F9CC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4F453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67056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B8EBE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15A65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224DD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E38D6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002992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69C6D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FE90E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D9954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43FA1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063E1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89954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D97EC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2D63B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4F7EB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6C2F3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F5363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D88D6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7BF9A8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6C6A51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2A555D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7F2E81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12C80C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E38E15B">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151A89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B2B719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C729B0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D835B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601EF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5BBBC1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709DFA1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348F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2C8690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A8CE66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E856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A4173D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3E0CA32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99A7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BFA631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502EE4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9EE11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82C05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6FE586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A900C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3FDD2F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604C75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EE62E5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5D4CBFB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A0598E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331A6C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0EF2A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3EC2C5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FDB36C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7C26B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6C1E0A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423472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50D06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4B743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591B1F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AA771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7342C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6DD2B9E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9583A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58CE73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F796D0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E4C24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8A9B1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D8F5A6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D93C8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AE051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396F29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6522FE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866B71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AB7E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D4F1B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FF6B6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13C9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F87D9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6BA2A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29A0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D1056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B6AF9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D73F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91D94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BEC08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E4A7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 w:hRule="atLeast"/>
        </w:trPr>
        <w:tc>
          <w:tcPr>
            <w:tcW w:w="3231" w:type="dxa"/>
            <w:vAlign w:val="center"/>
          </w:tcPr>
          <w:p w14:paraId="0372E1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27E18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53A5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FD0D7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A7598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FCA7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AB30C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EC7E9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C2CF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2FC6B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33C40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A7EA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87B28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D4783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AB56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49B03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701C5D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5572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D5E21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0792C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1DEC9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496EA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8C940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DBA3A6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127B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7262E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8EE3D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B027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E8B98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558A7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0C33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7B0BDE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309DC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02910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7040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728B6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E2FA7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0152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C5542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235B3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26181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CE89D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93139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5C115DF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B3AC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D7E1D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EB981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78C4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C72BF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82A3C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29131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1DB90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4683D0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CB38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87024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532D0A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7C91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8B823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73EAB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F62F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DD76B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00D5C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071D2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CA1F0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4D71D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D9F1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DA105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13C568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33C96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2FF31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79495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3C8A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DC6F2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29F0FF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04E61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94A11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610C2C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F6DF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5ECDB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00D6A8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61C5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D156A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45785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1960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ADDE0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4D604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24586E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DD3EC6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B13E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B946A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88212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E674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B3298B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477519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237A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E5AF1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12FB5C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625B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5409A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238F66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C4BB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7C22F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56E22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6C781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C7D46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D29AC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4B4B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F7887F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640E27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C786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4B8F9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CDD27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5E64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C253D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63FEE7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36CB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764D1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D66E7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1CFE9D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0CF03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A4A30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5C7879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CBC7C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4C993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D5086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76532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2E1FE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E4027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54FEB4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18A54A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7A9B96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2E0363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4922A7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9E757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7CB55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responsible for or liable for any problem</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611D78">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56BA89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56BA89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A52358">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8F19A66">
    <w:pPr>
      <w:pStyle w:val="6"/>
      <w:jc w:val="both"/>
    </w:pPr>
  </w:p>
  <w:p w14:paraId="5AF1BBF6">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B2D569">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E5EF52">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6C02C16"/>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7945</Words>
  <Characters>14545</Characters>
  <Lines>251</Lines>
  <Paragraphs>70</Paragraphs>
  <TotalTime>0</TotalTime>
  <ScaleCrop>false</ScaleCrop>
  <LinksUpToDate>false</LinksUpToDate>
  <CharactersWithSpaces>15834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2026-06-25T05:29:28Z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