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FF1E7B">
      <w:pPr>
        <w:pStyle w:val="2"/>
        <w:bidi w:val="0"/>
        <w:jc w:val="center"/>
        <w:rPr>
          <w:rFonts w:hint="default" w:ascii="Times New Roman" w:hAnsi="Times New Roman" w:cs="Times New Roman"/>
          <w:b/>
          <w:bCs w:val="0"/>
          <w:sz w:val="36"/>
          <w:szCs w:val="36"/>
        </w:rPr>
      </w:pPr>
      <w:r>
        <w:rPr>
          <w:rFonts w:hint="eastAsia"/>
          <w:b/>
          <w:bCs/>
          <w:sz w:val="36"/>
          <w:szCs w:val="36"/>
        </w:rPr>
        <w:t>Human Procollagen, Type III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AB120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4A96AC8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0.312ng/ml</w:t>
      </w:r>
    </w:p>
    <w:p w14:paraId="22C9F4E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3727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F9787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1AC6A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50833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4EF29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BC859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B29DA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07420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74B23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516B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EA6FE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321E55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6BCD27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172EB5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A67EE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8E343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7FC1A7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5549C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3EC67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C5596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6C1C0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234972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DFC9E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4B983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9D8F9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PCIII (III型前胶原)反映肝内III型胶原合成，血清含量与肝纤程度一致，并与血清T-球蛋白水平明显相关。</w:t>
      </w:r>
    </w:p>
    <w:p w14:paraId="3A07DE82">
      <w:pPr>
        <w:ind w:firstLine="441" w:firstLineChars="0"/>
        <w:rPr>
          <w:rFonts w:hint="default" w:ascii="Times New Roman" w:hAnsi="Times New Roman" w:cs="Times New Roman"/>
        </w:rPr>
      </w:pPr>
    </w:p>
    <w:p w14:paraId="55D1A7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CC855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810D78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6858E6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0CF3B2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F3EB8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5FE10F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1A0AE5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3C883B9">
      <w:pPr>
        <w:rPr>
          <w:rFonts w:hint="default" w:ascii="Times New Roman" w:hAnsi="Times New Roman" w:cs="Times New Roman"/>
        </w:rPr>
      </w:pPr>
      <w:r>
        <w:rPr>
          <w:rFonts w:hint="default" w:ascii="Times New Roman" w:hAnsi="Times New Roman" w:cs="Times New Roman"/>
        </w:rPr>
        <w:br w:type="page"/>
      </w:r>
    </w:p>
    <w:p w14:paraId="0CEAE0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D0F31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8AF3D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5E9F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3822A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F5CD2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D057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9A302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0824D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0FA28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004D4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FD6F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624A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0905A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D1972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CF31A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22A0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5BBA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FC76B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7C509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568A7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840A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44CD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CEF81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B3B5A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FD88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392CC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AFA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B5272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4F18E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C5B1E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82ACC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E631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B6809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92E07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D5739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73AE4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A9F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1BD32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C035FB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D7766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4B308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00511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36DF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6AE8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E7DEB2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EC94E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E42DE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C593B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0FA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8A17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BC452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7FD48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3871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FB0CE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B8A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8436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7158A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D2BC4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0A20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33B6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D2EA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434D8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BE47E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D47D8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7491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2B5811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F48EB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E6F8C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8E58D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723712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2CDD84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EA372D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FA855A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DC3DBD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B6A4F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66ACF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E1254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CC3B57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51908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45873F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C202C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977176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B8D21D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60BDBC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AFB5DE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A6D75E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3CE5F7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4A38C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000C4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4D75BF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825E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4C33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3CE6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58F5C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91E9D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1018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6A47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C73DD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3666A9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7119E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29EAB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0593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2B71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F382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B6ED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0625EA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F5E78F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800B12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B8788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15424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00184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FF4F2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BDD16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9BCE4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C003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4C059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A98C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1FB7E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8C29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43D64A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9C9AFA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3C070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C60B6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2069E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D8F4C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8612C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08D1B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F27E6D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B0ED1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CE123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24FED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737E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D563E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0E7B7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7E0C2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C9828F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56E88A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898F03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8554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924F3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214357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0240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2792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A3F25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1B8F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6EB29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8EC2E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1B44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8918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29128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29B07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0298D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37E5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CF9A3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10398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05B39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2E1FE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5C87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2C093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4C6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7B9D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8C805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FD20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9E18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B0FD1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F62D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5CDC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D19FF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069C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180E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3A21E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AA7E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7D5C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346CA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47CF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AAF6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BA7DD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C26F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207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202F0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87E0AB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BFB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A9F0A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6F433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D632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62B7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4C2AB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68D9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DC5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E6B0B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4BA6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2B63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0540B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900D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B762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3BA70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C1C6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24C81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ABFF0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C3A7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45E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900C7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29E2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FDEF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1DB77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FEF4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164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EFFD6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9120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B9E9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A6506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C534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0957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B6976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8107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CE68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15AED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A6F6D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AB5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8DC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E2C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0888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B7F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7048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7BC7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7A9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021A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CC04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E30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EFFC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73E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B24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BF21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786B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A47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79BA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3B9C9F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F64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9C3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537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F394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A0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8185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6613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1EA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8708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C177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D1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5DA7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D2B3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F3E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A796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68AC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515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50A2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7F60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C06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0F3B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0D4D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18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4989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CF57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307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2B1B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EDDD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501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9519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F6DF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BE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4C1D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CCC4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F37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501B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E23F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315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B171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DB06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D23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1A56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A2BD0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B999C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F08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E53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0F9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054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6A7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8C83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8FBD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365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51F2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1E10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D6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6C05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CA3A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37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D002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BF7B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23F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307B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5B50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12F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120D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0396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7E19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ED6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976C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9F7F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B00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9184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F6FB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5A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3A4D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73B2E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003C8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113D8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176D7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D551E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09A91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925C8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2C3D8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73FF2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E204B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57570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01683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5CA01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F5890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9211C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156B2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CF0C1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CBB1238">
      <w:pPr>
        <w:rPr>
          <w:rFonts w:hint="default" w:ascii="Times New Roman" w:hAnsi="Times New Roman" w:cs="Times New Roman"/>
          <w:sz w:val="22"/>
          <w:szCs w:val="22"/>
        </w:rPr>
      </w:pPr>
    </w:p>
    <w:p w14:paraId="19C3CFD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99501F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Procollagen, Type III Elisa Kit</w:t>
      </w:r>
    </w:p>
    <w:p w14:paraId="05F63A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6D6602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0.312ng/ml</w:t>
      </w:r>
    </w:p>
    <w:p w14:paraId="0ECDAD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1613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09E8C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98CA4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C6333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0C2E0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54035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4EB0B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32372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939C0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6502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2479D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788A59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4712EE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7F3026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021EE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A866E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17AA4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45161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25901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27FF5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7DA54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B8305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42338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3C86A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D4E12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PCIII (type III procollagen) reflects the synthesis of type III collagen in the liver. The serum content is consistent with the degree of liver fibrosis and is significantly related to the serum t-globulin level.</w:t>
      </w:r>
    </w:p>
    <w:p w14:paraId="7148B8E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28BD31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9AD10C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0EEAC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56F0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4E8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5CDB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2278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8E9D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C9D857A">
      <w:pPr>
        <w:rPr>
          <w:rFonts w:hint="default" w:ascii="Times New Roman" w:hAnsi="Times New Roman" w:cs="Times New Roman"/>
          <w:b/>
          <w:bCs/>
          <w:sz w:val="28"/>
          <w:szCs w:val="28"/>
        </w:rPr>
      </w:pPr>
    </w:p>
    <w:p w14:paraId="49F0E078">
      <w:pPr>
        <w:rPr>
          <w:rFonts w:hint="default" w:ascii="Times New Roman" w:hAnsi="Times New Roman" w:cs="Times New Roman"/>
          <w:b/>
          <w:bCs/>
          <w:sz w:val="28"/>
          <w:szCs w:val="28"/>
        </w:rPr>
      </w:pPr>
    </w:p>
    <w:p w14:paraId="51320877">
      <w:pPr>
        <w:rPr>
          <w:rFonts w:hint="default" w:ascii="Times New Roman" w:hAnsi="Times New Roman" w:cs="Times New Roman"/>
          <w:b/>
          <w:bCs/>
          <w:sz w:val="28"/>
          <w:szCs w:val="28"/>
        </w:rPr>
      </w:pPr>
    </w:p>
    <w:p w14:paraId="41EE05F0">
      <w:pPr>
        <w:rPr>
          <w:rFonts w:hint="default" w:ascii="Times New Roman" w:hAnsi="Times New Roman" w:cs="Times New Roman"/>
          <w:b/>
          <w:bCs/>
          <w:sz w:val="28"/>
          <w:szCs w:val="28"/>
        </w:rPr>
      </w:pPr>
    </w:p>
    <w:p w14:paraId="6913EF9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1CFC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4C1337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CAFF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94CB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FB4A8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5632A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7014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393A3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24059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7B69C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8354D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E59F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33B9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52925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70751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62B6F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62BA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B243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98E07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4639F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DAD44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A9A2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67FF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A9FCC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FF120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28FBF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3E4C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0DE1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9A563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1ECB8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79F6F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AE65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D121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3155B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3CEC4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47216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256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9D67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1B764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C4227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04853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7C22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228E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CA179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C1BA4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AAF90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32B2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F4B7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ED762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1B742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864B0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1434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A385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29151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DAB63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EF40F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FF6A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7BAA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B2D61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238CE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1B525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F73C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7B6A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58B1E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EC51A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FEB87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87255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AF21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DB73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6B106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2E670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BC935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BED7A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CA10A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31A399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3C135F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4F1943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DC9C7E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C53BD3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8B9EA3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7ADEC1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37310D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925A46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7D050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3C846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F2FA1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7D3EC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BCBE7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E17C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431EB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CF686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59A45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D6003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D347E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2EA4A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908C0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925E5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972A2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1037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D233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6D304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32956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305A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B3CB4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FD748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36DB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9F64D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F5CD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964F2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5AF4E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2DB02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8FB0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DD80C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C3526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7318A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87926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FAAB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73F8A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ED69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323C8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A8512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2B7FA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8C877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06399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0B52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FC64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33DC1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A13D9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5EE5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C50B7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5573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8E31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E8903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32BDA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41B8F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EEC18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C4369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EEAB9B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3A2F4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9782E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7DFDC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7246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0FA1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A980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405AB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69F0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78CE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4A4CD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B25D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6A14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725F9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C367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222F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0F7EC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7D66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734EC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8BB9E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4EF6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B7060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9746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D58F1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BFA18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E48F1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CA3E6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F27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62AB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DF63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0A3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2E00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E8671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843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BA3E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68F9A1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5AD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F546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A9C9C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440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06E6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1FEA0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433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EFEE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F0CDC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A44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8442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067B2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273DC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5E58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988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B57C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A26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0F8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0C2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3F4F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8627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B4E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B083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E7F3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CE3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967F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0E69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F75A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3A8C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1895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345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683A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1E17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B5E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948F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DA8F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D8AA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68E8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0313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5FD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6D82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C940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1A2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2B79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458D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CD9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A95C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BF55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21A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C217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729E5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C92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412E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98DE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41B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C8E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6232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C362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F8316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E44B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D65A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22E5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F2C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F49F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695D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C45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EFBD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CAA1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CE4B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92B8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23033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37E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2B47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C7E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2BD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3FC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3B47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8075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256B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8493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6BCE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891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BED3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02C1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1C3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AFA6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D9CA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F39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E474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0137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D59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5CC1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F624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FA9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5FEC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F374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2B1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ED0D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4AA2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40A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F274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7DD3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473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ED18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2164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994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77C8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0C63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FB8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6EAD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4077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CAF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F779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60429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5AD4F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285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1809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4C0E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1897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262AA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6B84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1255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A36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A064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4DCD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5B7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ADC2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4192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C995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AC37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8358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74C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D3AE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5E4C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E5D8F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39F6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3D9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744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C484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3024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029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F059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3CB7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723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09CD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FE5FE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E293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B6B2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EE312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89BD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361B1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9AEB4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26A21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DBC4E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49EB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5F44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06DE0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27812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9E85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583A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2022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24D9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03B1F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F7FA6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6F7FA6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C799F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4588E75">
    <w:pPr>
      <w:pStyle w:val="6"/>
      <w:jc w:val="both"/>
    </w:pPr>
  </w:p>
  <w:p w14:paraId="7E7FF83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84197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28A0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2DA636D"/>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6993</Words>
  <Characters>9918</Characters>
  <Lines>251</Lines>
  <Paragraphs>70</Paragraphs>
  <TotalTime>0</TotalTime>
  <ScaleCrop>false</ScaleCrop>
  <LinksUpToDate>false</LinksUpToDate>
  <CharactersWithSpaces>10358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2026-06-25T03:18:39Z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