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ECBFE7">
      <w:pPr>
        <w:pStyle w:val="2"/>
        <w:bidi w:val="0"/>
        <w:jc w:val="center"/>
        <w:rPr>
          <w:rFonts w:hint="default" w:ascii="Times New Roman" w:hAnsi="Times New Roman" w:cs="Times New Roman"/>
          <w:b/>
          <w:bCs w:val="0"/>
          <w:sz w:val="36"/>
          <w:szCs w:val="36"/>
        </w:rPr>
      </w:pPr>
      <w:r>
        <w:rPr>
          <w:rFonts w:hint="eastAsia"/>
          <w:b/>
          <w:bCs/>
          <w:sz w:val="36"/>
          <w:szCs w:val="36"/>
        </w:rPr>
        <w:t>Rat ANGPTL4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60BB9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1725D7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6DEF274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69C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1D9F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8DF20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443C6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79ADF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C06C5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07E6D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D5DC5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B5FBF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D6A9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8C4E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0C422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AEFE1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1496B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CC5A0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04793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044602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190833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2E431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F8B6B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A0D23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FFFB3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93A8E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65191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86BD0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生成素相关蛋白4（Angptl4）是一种在人类中由Angptl4基因编码的蛋白质。该基因是血管生成素/血管生成素样基因家族的成员，编码具有纤维蛋白原C端结构域的糖基化分泌蛋白。该基因在内皮细胞缺氧条件下被诱导，是过氧化物酶体增殖激活剂的靶点。ANGPTL4有助于肿瘤生长并保护细胞免于失巢凋亡，失巢凋亡是接触依赖性细胞从周围组织基质分离时诱导的一种程序性细胞死亡。</w:t>
      </w:r>
    </w:p>
    <w:p w14:paraId="51783667">
      <w:pPr>
        <w:ind w:firstLine="441" w:firstLineChars="0"/>
        <w:rPr>
          <w:rFonts w:hint="default" w:ascii="Times New Roman" w:hAnsi="Times New Roman" w:cs="Times New Roman"/>
        </w:rPr>
      </w:pPr>
    </w:p>
    <w:p w14:paraId="0DD6E5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CCC33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BF6A4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FCFAB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63F59C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3B7AE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ACEFA1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41D060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B83CD4F">
      <w:pPr>
        <w:rPr>
          <w:rFonts w:hint="default" w:ascii="Times New Roman" w:hAnsi="Times New Roman" w:cs="Times New Roman"/>
        </w:rPr>
      </w:pPr>
      <w:r>
        <w:rPr>
          <w:rFonts w:hint="default" w:ascii="Times New Roman" w:hAnsi="Times New Roman" w:cs="Times New Roman"/>
        </w:rPr>
        <w:br w:type="page"/>
      </w:r>
    </w:p>
    <w:p w14:paraId="50596B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04BE9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DB6D4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6F82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FE480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6F669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BB91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0085F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FA5F7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0F4C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BB764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438C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5446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C9666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14AC0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E8D6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C7AF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1A6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B015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6B48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3BC22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05CA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8905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C7D63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BB463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5CB2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0DD5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BB6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C4C1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C79DB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71DA3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25A56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989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16DF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9DEC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DDFE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A773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4EF7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F9DB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47419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29DA1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F9427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CB63D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88D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8360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33AA3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8BF9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EFD6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AF134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6F0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F57B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5209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DB606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9B81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269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D03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209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64B35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38FC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A4BE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28E3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449C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4B37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2B13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714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E210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5A3E4B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4F0E1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8E687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3237B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C0BEA8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128A2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BC158F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F9B556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C565DB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C9BBB1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B428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6F3D9C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26AE97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D6B4DD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685B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96F7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FAE8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8EB6D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E7CA6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D9C996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961838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FDAA61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E938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936DC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21CA27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1205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8E5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0901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8BEE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680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2DE6C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81D1B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296D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44AE69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69F59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BA7A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E917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DC72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F311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71532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8356C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BAB34F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B9A17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BFDD8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29A1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0025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9A82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38B1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C4374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7AC21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30DE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627D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9C3C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884A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12D3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A450E7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BF119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8F570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95C81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15DFF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33FF55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EEE10B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1F7BE9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B112DC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D04D2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6BF70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91E2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6F590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73F97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9C8F2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82F311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D85708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3931B4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04FD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4CE098A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1F764A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A68F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4D076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47773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C294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5B3B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2C5C0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461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DCFE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DD906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73F4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B0AD1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2BDE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F63BB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0CB73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059F3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0BDCD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F7422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08B9F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0B5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4717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0396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240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338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E10E7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3E2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FBA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91DD8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603E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876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64BCB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139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7003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83F38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21F7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0E4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3142A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6BB4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E47A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46E65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61A2B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8AB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FD5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F4EA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30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498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D4EDF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50F1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8A7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11C3D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5D37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25A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21899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480E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C9B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3E8C6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9C82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18B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54054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118B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DD47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7FD93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026F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115A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73C60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3364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D656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0835B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6D50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A7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F27B6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F53C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06D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0B442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82C7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A0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037A8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A2399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CF6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6A1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D8F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994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14D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7C8A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4C88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242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987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1739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9AD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5390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14F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6C8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1A78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A541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D11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631D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3C01C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D63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6242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C1B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2A6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6C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9E43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ACDA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167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528C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86B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70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46EE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4F47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D6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C1BC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CB95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CB6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7A3D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0DD4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2E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EEC4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4F03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67D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FD9C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4FF2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A2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8328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69E4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4B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9B5A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6F07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93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26D9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DC05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6A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B9AC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CF76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E9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56C8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EF71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06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D502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5792F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B36AC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9AA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B2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7C6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358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B95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9C4B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74EB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BF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17FF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E257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E7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3137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583E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53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C584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16D4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804D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A82F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588D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D3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1EF8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A615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F5CD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1B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F9BB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3DC4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CF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A9ED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A025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93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327E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081C8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47B6A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2FA90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C44CF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45D64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4D443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E15B0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8F94D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7A6D2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EF8C6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0BB0C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E8881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0BA03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04B21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20708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CFC10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A0DD9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763365F">
      <w:pPr>
        <w:rPr>
          <w:rFonts w:hint="default" w:ascii="Times New Roman" w:hAnsi="Times New Roman" w:cs="Times New Roman"/>
          <w:sz w:val="22"/>
          <w:szCs w:val="22"/>
        </w:rPr>
      </w:pPr>
    </w:p>
    <w:p w14:paraId="5A17FB8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2970FA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ANGPTL4 Elisa Kit</w:t>
      </w:r>
    </w:p>
    <w:p w14:paraId="3ED806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5FAA87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77FDE3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7A7F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BFC8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776E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9B6B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50F9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DBF5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F6369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F0D08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17236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953D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3168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2C09CA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F4374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F111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A049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5C26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3639C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525AE1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6185D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C0EE7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07B06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E7791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936DF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191C2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DAB08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Angiopoietin-related protein 4(Angptl4) is a protein that in humans is encoded by the ANGPTL4 gene. This gene is a member of the angiopoietin/angiopoietin-like gene family and encodes a glycosylated, secreted protein with a fibrinogen C-terminal domain. This gene is induced under hypoxic conditions in endothelial cells and is the target of peroxisome proliferation activators.ANGPTL4 contributed to tumor growth and protected cells from anoikis, a form of programmed cell death induced when contact-dependent cells detach from the surrounding tissue matrix.</w:t>
      </w:r>
    </w:p>
    <w:p w14:paraId="33319E1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0EFF00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E5EAA9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0366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93BD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94A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B7CE7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09EE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6D32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CA9C313">
      <w:pPr>
        <w:rPr>
          <w:rFonts w:hint="default" w:ascii="Times New Roman" w:hAnsi="Times New Roman" w:cs="Times New Roman"/>
          <w:b/>
          <w:bCs/>
          <w:sz w:val="28"/>
          <w:szCs w:val="28"/>
        </w:rPr>
      </w:pPr>
    </w:p>
    <w:p w14:paraId="1A934C24">
      <w:pPr>
        <w:rPr>
          <w:rFonts w:hint="default" w:ascii="Times New Roman" w:hAnsi="Times New Roman" w:cs="Times New Roman"/>
          <w:b/>
          <w:bCs/>
          <w:sz w:val="28"/>
          <w:szCs w:val="28"/>
        </w:rPr>
      </w:pPr>
    </w:p>
    <w:p w14:paraId="785AD844">
      <w:pPr>
        <w:rPr>
          <w:rFonts w:hint="default" w:ascii="Times New Roman" w:hAnsi="Times New Roman" w:cs="Times New Roman"/>
          <w:b/>
          <w:bCs/>
          <w:sz w:val="28"/>
          <w:szCs w:val="28"/>
        </w:rPr>
      </w:pPr>
    </w:p>
    <w:p w14:paraId="57037545">
      <w:pPr>
        <w:rPr>
          <w:rFonts w:hint="default" w:ascii="Times New Roman" w:hAnsi="Times New Roman" w:cs="Times New Roman"/>
          <w:b/>
          <w:bCs/>
          <w:sz w:val="28"/>
          <w:szCs w:val="28"/>
        </w:rPr>
      </w:pPr>
    </w:p>
    <w:p w14:paraId="67424E8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19871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B80B8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E5B5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4D6F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2460E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C4112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FCFD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D8AD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07F52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B04B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110D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C522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3AF2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B029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0D2A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225D2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B862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19D9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4DAA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14670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D7F3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79B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568EB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ECF3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A37D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E1D3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96A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947E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D940E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798E7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106B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4A6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E6B5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D598A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6AC7E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AA919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964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7355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7F77B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AC9DC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686C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32D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DFD2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9D46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ABDCC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A47A5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F929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BAF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D73CF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1AB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7137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5D5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C3C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0CB7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A33D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BD8E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056B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213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FB400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EC69B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9BA00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C7B8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57C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AE1F9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8E1C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38504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55D2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732B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A74CB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43C99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FCBCC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1AD8A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2414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6497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27A6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0B1D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8B4307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CEEE9D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59BFD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55EEF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7506A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5FE81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B3F37D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0B06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06DF8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FED97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E432F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17D3A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85AD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C6F6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391E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D257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AC2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34B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8396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646A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74341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B7B5E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09F4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D6C5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A8E8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FADC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B45F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DE36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02516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E4A9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9012E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AFE9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062CB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750D2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CBD22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DE6AE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9B39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4F4C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3C24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FAD2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DC1B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D38D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C5D7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BB63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0A22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BB67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85DB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7FF5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A14F6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F807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19F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5399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B598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A97E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4352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DC30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55BD8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E9CB5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79A63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7BD87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0FCE8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775F95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0B207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A0415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3EE9C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E130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18E9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9BA4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83752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995E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444C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C5A26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E47C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A84C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453FE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18E6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85E6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F3D38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FB20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21B1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7087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C38C1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C933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5903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53F61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04599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0E47D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DBC29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4156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5A69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5265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E13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ADE0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8F655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652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1D12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FE62C7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063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A8EA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0959B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C20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EDD7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3ACFF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073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7681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E0D0E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296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09C3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0A91D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D922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C37D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E17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0B41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6DB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AA5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0F5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2675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3C59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283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1243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0E9D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E35F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DAF0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3E5B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523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7D04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88EC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37A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92B9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E3E9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04F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AA78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51BD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1E2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3E68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1675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118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D740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54BA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3C5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176B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6B7F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43D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8EAC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998A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A5F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9D97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81AEF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53E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EFE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B08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9CC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B46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B5E8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C7E0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44A8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779A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D417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507D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557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1F24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0F03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AD2F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245D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55F2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5661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ACE7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E26C0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6E4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9FC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895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205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7D4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DA3D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F19D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7B1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C54F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F5D9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0C2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E9FF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2FBF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D56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6698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47A3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32C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FE1F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6072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F2E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972D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2E29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33D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8489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41AC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shd w:val="clear" w:color="auto" w:fill="auto"/>
            <w:vAlign w:val="center"/>
          </w:tcPr>
          <w:p w14:paraId="59A3E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CC26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5E24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ED7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D42A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8783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1F8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756D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6748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F2D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ECB2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83AE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169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854F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751F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AF7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E29E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ABAE4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F6832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184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B793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5207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B401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4A8E8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D9CD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F5D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D85E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DE2E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27E2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6F2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5066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6E41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90A81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F958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38F3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2E0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5674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6E07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C5C5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2729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1102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CD9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B495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6CFE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158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0047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B551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DCC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E68F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0463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056CE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29E2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5FC3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65BF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FF91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916F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8C3E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D0A2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881E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66E3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A097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A05F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7038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is not compared with other manufacturers' similar kits or products with different methods to detect the same protein of interest, so inconsistencies in the test results are not excluded. </w:t>
      </w:r>
    </w:p>
    <w:p w14:paraId="1DD15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B370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489E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5562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BB35C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BB35C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539E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98C6B70">
    <w:pPr>
      <w:pStyle w:val="6"/>
      <w:jc w:val="both"/>
    </w:pPr>
  </w:p>
  <w:p w14:paraId="72D0A0D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BD58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AEBDE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B14B3D"/>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8677</Words>
  <Characters>18019</Characters>
  <Lines>251</Lines>
  <Paragraphs>70</Paragraphs>
  <TotalTime>0</TotalTime>
  <ScaleCrop>false</ScaleCrop>
  <LinksUpToDate>false</LinksUpToDate>
  <CharactersWithSpaces>19965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2026-06-02T06:08:27Z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