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689A3">
      <w:pPr>
        <w:pStyle w:val="2"/>
        <w:bidi w:val="0"/>
        <w:jc w:val="center"/>
        <w:rPr>
          <w:rFonts w:hint="default" w:ascii="Times New Roman" w:hAnsi="Times New Roman" w:cs="Times New Roman"/>
          <w:b/>
          <w:bCs w:val="0"/>
          <w:sz w:val="36"/>
          <w:szCs w:val="36"/>
        </w:rPr>
      </w:pPr>
      <w:r>
        <w:rPr>
          <w:rFonts w:hint="eastAsia"/>
          <w:b/>
          <w:bCs/>
          <w:sz w:val="36"/>
          <w:szCs w:val="36"/>
        </w:rPr>
        <w:t>Rat CCL19/MIP-3β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00A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93011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326E1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5B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58F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45CB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19D5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C0E6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861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555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E587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2A05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03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2C9F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5C02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211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4B9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0792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1D80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536B0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4D8CC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58C4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2934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9AEA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1E4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EF2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DFDC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59E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19（CCL19）是属于CC趋化因子家族的一种小细胞因子，也称为asEBI1配体趋化因子（ELC）和巨噬细胞炎性蛋白-3-β（MIP-3-β）。该基因编码的细胞因子可能在正常淋巴细胞再循环和归巢中发挥作用。它在胸腺中T细胞的运输以及T细胞和B细胞向次级淋巴器官的迁移中也起着重要作用。</w:t>
      </w:r>
    </w:p>
    <w:p w14:paraId="1D2231AD">
      <w:pPr>
        <w:ind w:firstLine="441" w:firstLineChars="0"/>
        <w:rPr>
          <w:rFonts w:hint="default" w:ascii="Times New Roman" w:hAnsi="Times New Roman" w:cs="Times New Roman"/>
        </w:rPr>
      </w:pPr>
    </w:p>
    <w:p w14:paraId="32217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9D2C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B43A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5002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8DF2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723D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C602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01DD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7999B8">
      <w:pPr>
        <w:rPr>
          <w:rFonts w:hint="default" w:ascii="Times New Roman" w:hAnsi="Times New Roman" w:cs="Times New Roman"/>
        </w:rPr>
      </w:pPr>
      <w:r>
        <w:rPr>
          <w:rFonts w:hint="default" w:ascii="Times New Roman" w:hAnsi="Times New Roman" w:cs="Times New Roman"/>
        </w:rPr>
        <w:br w:type="page"/>
      </w:r>
    </w:p>
    <w:p w14:paraId="5FA2CD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1AE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8DA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D9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1B9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137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FE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539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BAA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ED8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15D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00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D6E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9C4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E49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B55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7B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A60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97F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4E6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8EF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C7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8C4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310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A89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BBA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30E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4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00B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1CE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D5C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7CF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0E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F584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541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D27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8B6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6C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2FF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6CE2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847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745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9DC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02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EE3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2D60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043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850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83B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CF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23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8B6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6D2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175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384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D4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1FF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4B6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580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63F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7A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64D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072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25F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DFD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15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9E70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420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499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C92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D098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9F89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B987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B248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7CAB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DA4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AD4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1E4D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8519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7C0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A980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7D2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1689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A553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8EFA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E4A4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4354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0E08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A913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2CC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9002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1F6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B0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DAA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14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979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A31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D0B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DBE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D5E3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AA8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455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226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D89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640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928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DF24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0B9B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EFFA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576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A26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290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2CD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ED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3EB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ABA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4BD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791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E37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B58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4F8A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7E77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8B02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3EAB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FC6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17C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F2B1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B797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B7D4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BDB6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7FDE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24F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D68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33A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43F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6DB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F21F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D943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7ACB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67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A49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587D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D7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A6F9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1E3E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6B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D5F1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8EBD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B3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647A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9BCB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6F9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3E1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E94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052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019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89E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298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342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6C4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8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223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A2D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EC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30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94A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AC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1F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B5C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50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05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E2B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28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33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EEC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F0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9A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18E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03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04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59B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39A2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E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84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4F2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99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7A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18F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20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76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E43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ED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B0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215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C2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F5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F15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94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09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E5B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58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F6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358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84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8E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6A5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69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9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1A9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48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11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407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C6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CD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6B3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3D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8B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7CF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3992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9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AF4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5A1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DE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D3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78A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40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BB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765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66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79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46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C6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4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26C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7F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02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80E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4640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5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9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36B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1E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0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48A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78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C0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B20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53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8F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92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EE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51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6A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82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F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6F4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42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4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9A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75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2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13E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76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0A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165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B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3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DD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60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AF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95D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E7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C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F7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AA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FF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6FF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C3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0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7C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F510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A5D3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4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86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93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3C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73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AC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A0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5F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B9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42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D2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23E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F4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6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FF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08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02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B38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B2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7C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A5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79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05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9E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5D1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B4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9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126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FE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C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459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0062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BBC1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A8D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A34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D92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BA9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13D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B0A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1FE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517A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CA3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899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A95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351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490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E8D8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82CD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62C331">
      <w:pPr>
        <w:rPr>
          <w:rFonts w:hint="default" w:ascii="Times New Roman" w:hAnsi="Times New Roman" w:cs="Times New Roman"/>
          <w:sz w:val="22"/>
          <w:szCs w:val="22"/>
        </w:rPr>
      </w:pPr>
    </w:p>
    <w:p w14:paraId="6EE87A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C1C4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CCL19/MIP-3β Elisa Kit</w:t>
      </w:r>
    </w:p>
    <w:p w14:paraId="6A601E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667F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8D8CB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78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D5F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817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911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EC8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9F6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9A1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1E0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5A2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30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BE7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101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35D3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1FF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2979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A56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77EE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6FED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C943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6D24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AFF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FD4F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6CDE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5052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CA41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19(CCL19) is a small cytokinebelonging to the CC chemokine family that is also known asEBI1 ligand chemokine(ELC) and macrophage inflammatory protein-3-beta(MIP-3-beta). The cytokine encoded by this gene may play a role in normal lymphocyte recirculation and homing. It also plays an important role in trafficking of T cells in thymus, and in T cell and B cell migration to secondary lymphoid organs.</w:t>
      </w:r>
    </w:p>
    <w:p w14:paraId="1B4724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2AE2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95CB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0C5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060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4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8B6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FA9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478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D4A318">
      <w:pPr>
        <w:rPr>
          <w:rFonts w:hint="default" w:ascii="Times New Roman" w:hAnsi="Times New Roman" w:cs="Times New Roman"/>
          <w:b/>
          <w:bCs/>
          <w:sz w:val="28"/>
          <w:szCs w:val="28"/>
        </w:rPr>
      </w:pPr>
    </w:p>
    <w:p w14:paraId="69DD3F25">
      <w:pPr>
        <w:rPr>
          <w:rFonts w:hint="default" w:ascii="Times New Roman" w:hAnsi="Times New Roman" w:cs="Times New Roman"/>
          <w:b/>
          <w:bCs/>
          <w:sz w:val="28"/>
          <w:szCs w:val="28"/>
        </w:rPr>
      </w:pPr>
    </w:p>
    <w:p w14:paraId="051959C3">
      <w:pPr>
        <w:rPr>
          <w:rFonts w:hint="default" w:ascii="Times New Roman" w:hAnsi="Times New Roman" w:cs="Times New Roman"/>
          <w:b/>
          <w:bCs/>
          <w:sz w:val="28"/>
          <w:szCs w:val="28"/>
        </w:rPr>
      </w:pPr>
    </w:p>
    <w:p w14:paraId="485783AE">
      <w:pPr>
        <w:rPr>
          <w:rFonts w:hint="default" w:ascii="Times New Roman" w:hAnsi="Times New Roman" w:cs="Times New Roman"/>
          <w:b/>
          <w:bCs/>
          <w:sz w:val="28"/>
          <w:szCs w:val="28"/>
        </w:rPr>
      </w:pPr>
    </w:p>
    <w:p w14:paraId="0EAC9C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E16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F43F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470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E9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9322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ACD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2A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E1C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4B6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302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886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15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13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F4C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D9E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3E5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05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23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82C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A8E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A2E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2B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53C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89E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AC4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CE1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22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E63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3563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3B1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633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D8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DC0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18E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B3D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FCE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42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19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665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8BAD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FF1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12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57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C72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1E2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85E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50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72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B4D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05B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437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49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C3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429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180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ACB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62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E6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455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9CE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6CB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F1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6E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68C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6B7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97C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A90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18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9EF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3C1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42D1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666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B76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CCCE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4044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94C8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6410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EDA8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C845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84BB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69DC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6260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1EE5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B1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14B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6C9E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786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9B5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28F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46D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BB0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62A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0F8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1E2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E38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32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736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C0E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208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17B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BAE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A71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82C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037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F9A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5AA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1145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647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E5CE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F92B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43D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6ED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411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C34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A26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D7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876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F10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78C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33B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3BE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6A8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5E6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9DE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8F5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AB8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7BB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B4B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67A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4A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4A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36D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0E02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C2DD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0A83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9F38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085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F6459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301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EAFC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186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264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22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51D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7306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5B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D87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495C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E5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CC34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4B02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4C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663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29E3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04B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C6D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0CF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78D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F84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25D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FE6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E0F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4BE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B8D2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B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8E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9905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CBD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BE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8E3D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5A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79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CB21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DE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DCB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7C04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4C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7C1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0609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D4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A00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BB47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E2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3C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429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623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129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0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2F4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3C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45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3B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49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D0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791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50B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E5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A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E0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E9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4F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0F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75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2C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C6A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EB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82D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B25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CC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C6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54E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73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F71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1E3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36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FD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FA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D0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640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82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E8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62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3BD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130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C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BC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1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63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66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82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F5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182C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CC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F22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0D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F28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1E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06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E6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386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10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21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BE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BB0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C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3B6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191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BC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EE0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A17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CB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676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AF7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52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19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B4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53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1C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FC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F9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B9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A4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3B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16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34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22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5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80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CB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66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4A4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E1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F2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A09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75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C0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42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6A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B3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2F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15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4E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5C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1B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86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D0C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487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04E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25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8D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232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C5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C2CC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78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50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1F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6A4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E1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74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33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87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7C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73B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0C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2E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892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DE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2E2D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CA4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C1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A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842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DD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C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87E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93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F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8BB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E66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14C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3F8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744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096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24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B10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7F9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C8B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8C6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D6C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71A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069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1D6F4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390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6CE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CF5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DC39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4E7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A4E7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E2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530139">
    <w:pPr>
      <w:pStyle w:val="6"/>
      <w:jc w:val="both"/>
    </w:pPr>
  </w:p>
  <w:p w14:paraId="67502F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93C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B342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D144D9"/>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8752</Words>
  <Characters>18452</Characters>
  <Lines>251</Lines>
  <Paragraphs>70</Paragraphs>
  <TotalTime>0</TotalTime>
  <ScaleCrop>false</ScaleCrop>
  <LinksUpToDate>false</LinksUpToDate>
  <CharactersWithSpaces>20507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2026-06-02T05:54:04Z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