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F3297">
      <w:pPr>
        <w:pStyle w:val="2"/>
        <w:bidi w:val="0"/>
        <w:jc w:val="center"/>
        <w:rPr>
          <w:rFonts w:hint="default" w:ascii="Times New Roman" w:hAnsi="Times New Roman" w:cs="Times New Roman"/>
          <w:b/>
          <w:bCs w:val="0"/>
          <w:sz w:val="36"/>
          <w:szCs w:val="36"/>
        </w:rPr>
      </w:pPr>
      <w:r>
        <w:rPr>
          <w:rFonts w:hint="eastAsia"/>
          <w:b/>
          <w:bCs/>
          <w:sz w:val="36"/>
          <w:szCs w:val="36"/>
        </w:rPr>
        <w:t>Rat CD10/Neprilysin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2D4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6A5964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35D60B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CC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98B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7DCC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988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07B9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69B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BA0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B2E2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D63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E2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F36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2179A4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8445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390B3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5417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F46B9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9C41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2A5F1D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FE81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FF40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CA28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3AB3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D355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232A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72B2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啡肽酶是一种含锌的金属肽酶。位于细胞表面的Ⅱ型膜蛋白，特异性地切割蛋白质或多肽的疏水氨基酸残基间的肽键，特别是P1′位为苯丙氨酸或酪氨酸的底物。可使一些激素如脑啡肽、胰高血糖素、神经降压素、催产素失活。</w:t>
      </w:r>
    </w:p>
    <w:p w14:paraId="05C8D7DE">
      <w:pPr>
        <w:ind w:firstLine="441" w:firstLineChars="0"/>
        <w:rPr>
          <w:rFonts w:hint="default" w:ascii="Times New Roman" w:hAnsi="Times New Roman" w:cs="Times New Roman"/>
        </w:rPr>
      </w:pPr>
    </w:p>
    <w:p w14:paraId="308C9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CE59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937B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4397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E43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AB2B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3B4C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09A1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85E963">
      <w:pPr>
        <w:rPr>
          <w:rFonts w:hint="default" w:ascii="Times New Roman" w:hAnsi="Times New Roman" w:cs="Times New Roman"/>
        </w:rPr>
      </w:pPr>
      <w:r>
        <w:rPr>
          <w:rFonts w:hint="default" w:ascii="Times New Roman" w:hAnsi="Times New Roman" w:cs="Times New Roman"/>
        </w:rPr>
        <w:br w:type="page"/>
      </w:r>
    </w:p>
    <w:p w14:paraId="14E00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78C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A07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DA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943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1E3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EE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E7C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C7A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2CB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0C0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0A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C0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F6F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545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945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D8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70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732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8C9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2D1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75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69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E9F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BF5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DAC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465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8E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3DF3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DB6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AC8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07E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E7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1F7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425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3DF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633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03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E16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D411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47E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EB5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BA8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2A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9D75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C82F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988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183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621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8C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D4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768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360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AE8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CFC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B4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94C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40E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6AD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2C6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22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B2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1B1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950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4F4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AA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52C5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DAA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41C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20E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C71C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3063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BCD3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D276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ED88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966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774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D81F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AAAE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F17E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F609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4CB4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B1A7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C3F7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5BA3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F44F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A4BF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E7A9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7F0F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9B8F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98AD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2BA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0B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CD2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F19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1C3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8E7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574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D7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625E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AB1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370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E08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967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2DB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4AE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3CCD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7194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3B9D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EFC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81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74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C00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295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64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57E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588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032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80D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78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A33E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A558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DCD4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FA6A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B1C7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DD71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E6B9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F589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5B79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A924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3969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BFB8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59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BC0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59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1E2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F2AD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BB32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DF7D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8E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AD0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6B9B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5D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AE2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3CD5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D7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5B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CE11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1F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4A2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D523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4AB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48D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E85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3AE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541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871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4D3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967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3D2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3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4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5B4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F8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AF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A18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F7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24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C74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B5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28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4C0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E9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81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9E3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63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6A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1DE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B4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AF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FD4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71D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A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A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899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66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0E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DA9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AB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3F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3B1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8A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6F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827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26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AC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E9F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2E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E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C2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98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AE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F11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0D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9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6F4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53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DC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685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07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77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BAD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A9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5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067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4D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1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B19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1833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D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2A3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56D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C8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0A9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B4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FB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F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A67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A5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F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F96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7A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9D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1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31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9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EC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1B91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7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12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846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B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9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D46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F7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C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974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6B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7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EB4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64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1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167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00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A3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515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66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3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26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B5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63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324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C6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5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FB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27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88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1F6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E1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4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7EC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6C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0C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A4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C4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DC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F0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4B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A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78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883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3358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0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1D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B5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8E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0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AD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76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2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971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A8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F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FBE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F3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52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A49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16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4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9D9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04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4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94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26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99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04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22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23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1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EAE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D7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9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E46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1D14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6EB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909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A39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972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6FD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995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AC9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361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4DE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F90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C03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9BC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9D0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562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D40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3A0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21B537">
      <w:pPr>
        <w:rPr>
          <w:rFonts w:hint="default" w:ascii="Times New Roman" w:hAnsi="Times New Roman" w:cs="Times New Roman"/>
          <w:sz w:val="22"/>
          <w:szCs w:val="22"/>
        </w:rPr>
      </w:pPr>
    </w:p>
    <w:p w14:paraId="237970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2184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CD10/Neprilysin Elisa Kit</w:t>
      </w:r>
    </w:p>
    <w:p w14:paraId="3ECDD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340877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03A850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8F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D41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64A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F7B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C5E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B52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76A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8F1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CFB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80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770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09038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4060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81D0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4310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9542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06524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61C66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1B3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80E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051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C527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3E5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3DA2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BF4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Enkephalinase is a zinc containing metallopeptidase. Type II membrane proteins located on the cell surface specifically cleave peptide bonds between hydrophobic amino acid residues of proteins or peptides, especially substrates with phenylalanine or tyrosine at P1 '. It can inactivate some hormones such as enkephalin, glucagon, neurotensin and oxytocin.</w:t>
      </w:r>
    </w:p>
    <w:p w14:paraId="279242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A30E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FA94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3FE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644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C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54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65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740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88DC90">
      <w:pPr>
        <w:rPr>
          <w:rFonts w:hint="default" w:ascii="Times New Roman" w:hAnsi="Times New Roman" w:cs="Times New Roman"/>
          <w:b/>
          <w:bCs/>
          <w:sz w:val="28"/>
          <w:szCs w:val="28"/>
        </w:rPr>
      </w:pPr>
    </w:p>
    <w:p w14:paraId="0920EAE4">
      <w:pPr>
        <w:rPr>
          <w:rFonts w:hint="default" w:ascii="Times New Roman" w:hAnsi="Times New Roman" w:cs="Times New Roman"/>
          <w:b/>
          <w:bCs/>
          <w:sz w:val="28"/>
          <w:szCs w:val="28"/>
        </w:rPr>
      </w:pPr>
    </w:p>
    <w:p w14:paraId="578D4B40">
      <w:pPr>
        <w:rPr>
          <w:rFonts w:hint="default" w:ascii="Times New Roman" w:hAnsi="Times New Roman" w:cs="Times New Roman"/>
          <w:b/>
          <w:bCs/>
          <w:sz w:val="28"/>
          <w:szCs w:val="28"/>
        </w:rPr>
      </w:pPr>
    </w:p>
    <w:p w14:paraId="48FC7AA3">
      <w:pPr>
        <w:rPr>
          <w:rFonts w:hint="default" w:ascii="Times New Roman" w:hAnsi="Times New Roman" w:cs="Times New Roman"/>
          <w:b/>
          <w:bCs/>
          <w:sz w:val="28"/>
          <w:szCs w:val="28"/>
        </w:rPr>
      </w:pPr>
    </w:p>
    <w:p w14:paraId="7DEC59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6F2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8FAD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58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A9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97B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B57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41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C56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9F0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16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1EC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64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A1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AD5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19C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658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03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09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CCE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AA5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B9E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04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4D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77C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C76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2BE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7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24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4FEC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47E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4C4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17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EF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D9E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970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399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3A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F0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4DDB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F1F3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819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13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2D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F64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3EF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51B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39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E4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647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915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4A4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1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1C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1AE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400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C24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BE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92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516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151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4C9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34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86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DA4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DD4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AC7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F57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E12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BE9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CC4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C0A7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2D6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DD7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4F2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5D93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2654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8998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DD06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8AF4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6103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3C4C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E122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10B7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AD5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3C8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CC92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B91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5ED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0EF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938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038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921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BEE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96D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63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CF6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0D3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D44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CC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AFB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8C4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E84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D74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50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FB8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C4E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DDA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859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3030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E3E4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6DF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906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FFC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CF8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B2E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EDA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30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19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977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088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D41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D31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181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3C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77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D3C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2CA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417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02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630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A73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4CF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EEE9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713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5259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B0DB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C06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1940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772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40A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DF7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8A3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A2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B7B1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68B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FB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7F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7EC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11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4BC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17FC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6D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0E72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1A05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0A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D65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71C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13C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30F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21F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EAE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B2A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EA3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6AD1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6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DBD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D21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EE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8C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99C0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1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28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C279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6F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BCC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F0CB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E6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A48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2104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C1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12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9FA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A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887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7E2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4DD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949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5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89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4B1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E8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9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37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FD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4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B2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A8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915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22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1E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2A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241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C3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7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DD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F3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65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25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20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DD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B8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34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A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2C8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25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6D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95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B1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61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D80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C7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1F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5D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6FD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2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F4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52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AE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1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031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BF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2CB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47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70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3A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E4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21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68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90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11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2A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9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27B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998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B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7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263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3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5C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220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CF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8E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A1D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49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599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F42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FD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30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9B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1B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B4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0E1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62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E0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E00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D2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1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C2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A6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5B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F39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88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A1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96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62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C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61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EA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8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0B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24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0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160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3B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CA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4C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BC6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E24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0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055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D2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8C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0804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12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67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8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B2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E3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87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A2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1C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6DC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10A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94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6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BE2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16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D03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C9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0B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F7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31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A8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62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0E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49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2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E08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D84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A3C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8A0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7E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33F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66E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E4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D5A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219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995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5EC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4D8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833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02A7A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EBB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79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9CD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52F2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821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2821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E2B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F6492C">
    <w:pPr>
      <w:pStyle w:val="6"/>
      <w:jc w:val="both"/>
    </w:pPr>
  </w:p>
  <w:p w14:paraId="523319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5D8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B80E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56758B"/>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7364</Words>
  <Characters>11661</Characters>
  <Lines>251</Lines>
  <Paragraphs>70</Paragraphs>
  <TotalTime>0</TotalTime>
  <ScaleCrop>false</ScaleCrop>
  <LinksUpToDate>false</LinksUpToDate>
  <CharactersWithSpaces>12390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2026-06-02T05:50:14Z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