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2C4DB">
      <w:pPr>
        <w:pStyle w:val="2"/>
        <w:bidi w:val="0"/>
        <w:jc w:val="center"/>
        <w:rPr>
          <w:rFonts w:hint="default" w:ascii="Times New Roman" w:hAnsi="Times New Roman" w:cs="Times New Roman"/>
          <w:b/>
          <w:bCs w:val="0"/>
          <w:sz w:val="36"/>
          <w:szCs w:val="36"/>
        </w:rPr>
      </w:pPr>
      <w:r>
        <w:rPr>
          <w:rFonts w:hint="eastAsia"/>
          <w:b/>
          <w:bCs/>
          <w:sz w:val="36"/>
          <w:szCs w:val="36"/>
        </w:rPr>
        <w:t>Bovine Cystatin 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63C0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312–20000pg/ml</w:t>
      </w:r>
    </w:p>
    <w:p w14:paraId="7B924A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D31115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26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7CF0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961E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14A6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9EE9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5363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D144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1300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4F05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5AA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443B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7CC2D8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5ABB48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77F5A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5BAF7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74966B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72B3D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312.0</w:t>
            </w:r>
          </w:p>
        </w:tc>
        <w:tc>
          <w:tcPr>
            <w:tcW w:w="1134" w:type="dxa"/>
            <w:vAlign w:val="center"/>
          </w:tcPr>
          <w:p w14:paraId="3CCEB6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E32B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67A7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47078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52BF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C5D3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D403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69CF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胱氨酸蛋白酶抑制剂C或半胱氨酸蛋白酶抑制剂3（以前称为γ-微量、后γ-球蛋白或神经内分泌碱性多肽），一种由CST3基因编码的蛋白质，最初被描述为正常脑脊液（CSF）和肾功能衰竭患者尿液的组分。1半胱氨酸蛋白酶抑制剂3的分子量较低（约13.3千道尔顿），它通过肾脏的肾小球滤过从血液中清除。在人类，所有具有细胞核（含有DNA的细胞核心）的细胞都会产生由120个氨基酸组成的半胱氨酸蛋白酶抑制剂C链。它几乎存在于所有组织和体液中。半胱氨酸蛋白酶抑制剂C，属于II型半胱氨酸蛋白酶抑制剂基因家族，是溶酶体蛋白酶2（来自分解蛋白质的细胞特殊亚单位的酶）的有效抑制剂，可能是半胱氨酸蛋白酶3最重要的细胞外抑制剂之一（它防止特定类型的蛋白质降解酶分解细胞外的蛋白质）。此外，胱抑素C参与癫痫齿状回的网络重组</w:t>
      </w:r>
    </w:p>
    <w:p w14:paraId="6602CCD0">
      <w:pPr>
        <w:ind w:firstLine="441" w:firstLineChars="0"/>
        <w:rPr>
          <w:rFonts w:hint="default" w:ascii="Times New Roman" w:hAnsi="Times New Roman" w:cs="Times New Roman"/>
        </w:rPr>
      </w:pPr>
    </w:p>
    <w:p w14:paraId="7764B3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2858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82F0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BFF4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5FBE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D913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8383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D77E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064CDD7">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FA8B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C910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D7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31D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5C11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C99C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7A9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BD1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DEC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EA0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6D2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3DF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D9F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0D2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CAE1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90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E65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434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9EB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613B1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813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0EB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CE49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311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C56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C89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9A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9812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876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91B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E43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DD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2AC5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E377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A90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553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BAA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82E6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1B833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466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899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CB7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03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D2C8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490E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8A6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C73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436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4E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F70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4CAA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B72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98A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D4D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A3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3127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2D6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971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9DE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86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CC3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1A5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00D20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081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2B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6AEA8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CD2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453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B75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2A2C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6FE6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B1F8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7DF3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09C835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FBBE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F823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DA16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0E7A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41F54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91C3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E7B0B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0400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DCDF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5AA1E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8CD544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62C5C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BCCD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8BB8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5C784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FE4A2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BC0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BFE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175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DD9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AB7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48F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FFB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9C5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8B8AA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CEF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6DE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2A0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AC2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D55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2173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78E4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6E57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2369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2BE4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6F4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85A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550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E154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794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CD8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BB7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A138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13E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B62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2D8A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AE2F0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037D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8450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85AA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D8F72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5BC4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C688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1CEEC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0069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6A22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C3EE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D93B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EEE10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890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9D07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E287BE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A593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59DF5C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C9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65B6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378D8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45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56E6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DCF8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1F3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CE9C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E1A0F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3B3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ADAD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8840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EE9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B390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CC07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163B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9CB6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78F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736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BCB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ACCDD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201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9A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F48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D93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3A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D180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EFE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3B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C2C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D7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5B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725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4DF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1C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32E9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BD4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6A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7F09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979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A8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707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9B40F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A6E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D43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659C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BE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28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66E9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70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FD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D16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54E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33E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469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38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E31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8784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E3F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77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3892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45C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5D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9E3F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5D8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84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DAF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41E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90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C45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10FF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D7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5B6E7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0C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B1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E71F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C16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76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47EC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A84A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7E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343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1C8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7B7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514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71D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85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0EA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FC4E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8F4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1B3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5B9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F1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518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0D2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33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C69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F52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1504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1C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A4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E76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56C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A2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2CE5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A26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58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047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C3F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17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866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A7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82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4A14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75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A0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5F6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3F23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CA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130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93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A2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AC1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A4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C8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4A7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436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91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7A59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B4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15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D5CB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F6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5D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C2B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ED8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02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DB60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4E2F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35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013A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C8D9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FF87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59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14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526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55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09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529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9A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54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C7AD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74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19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DDA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875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C7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152D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4D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00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9B3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6B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BC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2E70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453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4CF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0E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5C6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B5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B8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B50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105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80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B4EE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282A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BCBE4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9D75D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2FD4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67D9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D486C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589E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15D8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B049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7260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C1D2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41FB5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7EE9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93ED2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8E2F2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8D83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EEEC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88CF40">
      <w:pPr>
        <w:rPr>
          <w:rFonts w:hint="default" w:ascii="Times New Roman" w:hAnsi="Times New Roman" w:cs="Times New Roman"/>
          <w:sz w:val="22"/>
          <w:szCs w:val="22"/>
        </w:rPr>
      </w:pPr>
    </w:p>
    <w:p w14:paraId="69D31EC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BB348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Cystatin C Elisa Kit</w:t>
      </w:r>
    </w:p>
    <w:p w14:paraId="3594FF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312–20000pg/ml</w:t>
      </w:r>
    </w:p>
    <w:p w14:paraId="398E12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065C1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2043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722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F34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CA8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960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AE9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BD8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B11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FB690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25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5B06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431F2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1ABDD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6E80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F496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F573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5F6EE2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312.0</w:t>
            </w:r>
          </w:p>
        </w:tc>
        <w:tc>
          <w:tcPr>
            <w:tcW w:w="1037" w:type="dxa"/>
            <w:vAlign w:val="center"/>
          </w:tcPr>
          <w:p w14:paraId="16FE3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3901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6236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EFD72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0453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20D1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E6FD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0601F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Cystatin C or cystatin 3(formerly gamma trace, post-gamma-globulin or neuroendocrine basic polypeptide), a protein encoded by the CST3 gene, was originally described as a constituent of normal cerebrospinal fluid(CSF) and of urine from patients with renal failure.1 Cystatin 3 has a low molecular weight(approximately 13.3 kilodaltons), and it is removed from the bloodstream by glomerular filtration in the kidneys. In humans, all cells with a nucleus(cell core containing the DNA) produce cystatin C as a chain of 120 amino acids. It is found in virtually all tissues and bodily fluids. Cystatin C, which belongs to the type II cystatin gene family, is a potent inhibitor of lysosomal proteinases2(enzymes from a special subunit of the cell that break down proteins) and probably one of the most important extracellular inhibitors of cysteine proteases3(it prevents the breakdown of proteins outside the cell by a specific type of protein degrading enzymes). Moreover, cystatin C is involved in network reorganization in the epileptic dentate gyrus.4</w:t>
      </w:r>
    </w:p>
    <w:p w14:paraId="565E937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BAB0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18B2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F96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C4A5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92D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84E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CB6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7955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FE5FD0">
      <w:pPr>
        <w:rPr>
          <w:rFonts w:hint="default" w:ascii="Times New Roman" w:hAnsi="Times New Roman" w:cs="Times New Roman"/>
          <w:b/>
          <w:bCs/>
          <w:sz w:val="28"/>
          <w:szCs w:val="28"/>
        </w:rPr>
      </w:pPr>
    </w:p>
    <w:p w14:paraId="767FD0E4">
      <w:pPr>
        <w:rPr>
          <w:rFonts w:hint="default" w:ascii="Times New Roman" w:hAnsi="Times New Roman" w:cs="Times New Roman"/>
          <w:b/>
          <w:bCs/>
          <w:sz w:val="28"/>
          <w:szCs w:val="28"/>
        </w:rPr>
      </w:pPr>
    </w:p>
    <w:p w14:paraId="09CD7766">
      <w:pPr>
        <w:rPr>
          <w:rFonts w:hint="default" w:ascii="Times New Roman" w:hAnsi="Times New Roman" w:cs="Times New Roman"/>
          <w:b/>
          <w:bCs/>
          <w:sz w:val="28"/>
          <w:szCs w:val="28"/>
        </w:rPr>
      </w:pPr>
    </w:p>
    <w:p w14:paraId="14D54ED5">
      <w:pPr>
        <w:rPr>
          <w:rFonts w:hint="default" w:ascii="Times New Roman" w:hAnsi="Times New Roman" w:cs="Times New Roman"/>
          <w:b/>
          <w:bCs/>
          <w:sz w:val="28"/>
          <w:szCs w:val="28"/>
        </w:rPr>
      </w:pPr>
    </w:p>
    <w:p w14:paraId="218F44A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D84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2E95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D22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4CAB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8F9C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B72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0A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E85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71B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3D8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99C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55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6F6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FB5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896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7CC3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D66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A8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3173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6EB5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CCDD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24C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F85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4D6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906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0C7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03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0237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2A88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EDB2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D882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22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08E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BFC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499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0CC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BD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F780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B9DA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BC22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B21B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09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427E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0E8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424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74A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FF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081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9E0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89E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6DE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98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F05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2C0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3D7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EC4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263A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00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2FC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DD4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D77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BB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24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117B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F98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E1F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79B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C51E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C8A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14B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46E60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B46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22B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6F55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F23B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C60F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FE5A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1C66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B8CBA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4E8C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CA75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7E198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CB707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3DD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CDB8E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4822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468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CD744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817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2303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F60F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4503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751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7E1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5279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371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8CB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2FFA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F5D7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286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4AB6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9F4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B55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89D9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AE9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1A92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CA68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4F6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5BBE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C8B27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4DA40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07A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885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A24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D53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9F3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FCFF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7915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15E0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94B4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7C0A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327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48D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F38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491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DEA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B8D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24E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3F0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349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7DB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80A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6133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C2261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5EAF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E37F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8876C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2FD82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11169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F9E3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46511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8FD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2B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1082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9784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81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8D07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B48B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DA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E840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5E0A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7F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EF96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3B282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AAB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F92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2C4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283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845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B02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F11B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9E0E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EEF7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DCCB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FFF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221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0305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B66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B8A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3A030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F3D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04C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64AB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B21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857D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E7EC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313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DAE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FECB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577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2F9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1AEA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88A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943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EF3C6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287F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6FC1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D4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790F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14B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94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6CC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EFD5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0A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E7C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F524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19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32A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D77A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37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218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545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EF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D19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3C5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5A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C0A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709D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F3A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0060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9251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B88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E45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09C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39C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460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770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AF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C61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15B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DD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75E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44B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1708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BA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38D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373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E0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4EF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57C6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5E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2ED6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F7D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90E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D9D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DCF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38E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D5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645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2EA5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68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2A8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778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F848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64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4C7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B21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F24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427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17D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EC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58E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BCBF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A8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CFB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321B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245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D1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099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42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E8F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EC2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786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DB0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21F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A23E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A83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58C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02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D5F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3BC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6A2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E6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D21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29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23C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579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45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2FC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6DD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93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6E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1E0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2E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E42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3EA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FBA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245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ABA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AB8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678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5A3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6929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DEE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A66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AA9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9E9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B6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9B9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A20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C3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1A2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C65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7B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F39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CA87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874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7079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8F2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D9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9C9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7CC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C70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F16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448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3AE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54E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A66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649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499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8EC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0AF9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3DA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A2B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E4D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7089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77C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479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AAF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789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6D4C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17C6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8A9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99C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662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B4E6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FE8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AFE8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1240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62E042">
    <w:pPr>
      <w:pStyle w:val="6"/>
      <w:jc w:val="both"/>
    </w:pPr>
  </w:p>
  <w:p w14:paraId="75DB1D2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B10D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6428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252FA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7118</Words>
  <Characters>9367</Characters>
  <Lines>251</Lines>
  <Paragraphs>70</Paragraphs>
  <TotalTime>0</TotalTime>
  <ScaleCrop>false</ScaleCrop>
  <LinksUpToDate>false</LinksUpToDate>
  <CharactersWithSpaces>9680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2026-05-28T08:35:44Z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