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L-15白细胞介素（IL）-15是一种能够刺激Th1和/或Th2淋巴细胞增殖活性的细胞因子。IL-15是一种新型细胞因子，其对T细胞活化和增殖的影响与白细胞介素-2（IL-2）相似，可能是因为IL-15利用了IL-2受体的β链和γ链。IL-15在急性和慢性排斥反应的发生和转归中发挥作用。因此，抗IL-15治疗与经典免疫抑制治疗相结合可能有助于预防急性，尤其是慢性同种异体移植排斥反应。</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IL-15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IL-15 is a cytokine with the ability to stimulate the proliferation activity of Th1 and/or Th2 lymphocytes. IL-15 is a novel cytokine whose effects on T-cell activation and proliferation are similar to those of interleukin-2(IL-2), presumably because IL-15 utilizes the beta and gamma chains of the IL-2 receptor. IL-15 can play a role in the initiation and outcome of acute and chronic rejection. Anti-IL-15 therapy in combination with classic immunosuppression therapy might thus be beneficial in the prevention of acute, and especially chronic, allograft rejection.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