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IL-17RB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IL17RB，也称为CRL4，是一种在人类中由IL17RB基因编码的蛋白质。它位于3p21.1上。IL17RB由具有促炎活性的活化T细胞产生。该基因编码的蛋白质是一种细胞因子受体。该受体特异性结合IL17B和IL17E（IL25），但不结合IL17（A）或IL17C。该受体已被证明介导了IL 17E诱导的NF-κB的激活和IL 8的产生。它可能在控制造血细胞的生长和/或分化中发挥作用。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IL-17RB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IL17RB, also known as CRL4, is a protein that in humans is encoded by the IL17RB gene. It is located on 3p21.1. IL17RB is produced by activated T cells exhibiting proinflammatory activities. The protein encoded by this gene is a cytokine receptor. This receptor specifically binds to IL17B and IL17E (IL25), but does not bind to IL17 (A) or IL17C. This receptor has been shown to mediate the activation of NF-kappaB and the production of IL8 induced by IL17E. And it may play a role in controlling the growth and/or differentiation of hematopoietic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