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31，也称为白细胞介素31，是一种由白细胞介素31基因编码的蛋白质。该基因定位于12q24.31。IL31主要由活化的Th2型T细胞构成，与上皮细胞和角质形成细胞组成性表达的IL31RA和OSMR组成的异二聚体受体相互作用。IL31可能参与促进过敏性皮肤病和调节其他过敏性疾病，如哮喘。IL31可能在皮肤免疫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IL-31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IL-31 is Interleukin-31, also known as IL-31 is a protein that in humans is encoded by the IL31 gene. This gene is mapped to 12q24.31. IL31, which is made principally by activated Th2-type T cells, interacts with a heterodimeric receptor consisting of IL31RA and OSMR that is constitutively expressed on epithelial cells and keratinocytes. IL31 may be involved in the promotion of allergic skin disorders and in regulating other allergic diseases, such as asthma. IL31 may function in skin immunity.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