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KIM1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KIM1（TIM-1），也称为甲型肝炎病毒细胞受体1，是一种在大鼠中由HAVCR1基因编码的蛋白质。表达HAVCR1的犬骨肉瘤细胞感染HAV后得出结论，该蛋白确实是该病毒的受体。免疫荧光显微镜显示表达HAVCR1的狗细胞内化HAV。使用大鼠Tim1单克隆抗体，Tim1在原始T细胞激活后和在Th2极化条件下分化的T细胞上表达。通过与大鼠Tim1基因的同源性和数据库分析，HAVCR1基因被定位到5q33.2。</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KIM1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KIM1, also known as Hepatitis A virus cellular receptor 1, is a protein that in Rats is encoded by the HAVCR1 gene. Infection of canine osteogenic sarcoma cells expressing HAVCR1 with HAV led to conclude that the protein is indeed a receptor for the virus. Immunofluorescence microscopy demonstrated internalization of HAV by dog cells expressing HAVCR1. Using a monoclonal antibody to Rat Tim1, Tim1 was expressed after activation of naive T cells and on T cells differentiated in Th2-polarizing conditions. By homology of synteny with the Rat Tim1 gene and database analysis, the HAVCR1 gene was mapped to 5q33.2.</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