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8500A9">
      <w:pPr>
        <w:pStyle w:val="2"/>
        <w:bidi w:val="0"/>
        <w:jc w:val="center"/>
        <w:rPr>
          <w:rFonts w:hint="default" w:ascii="Times New Roman" w:hAnsi="Times New Roman" w:cs="Times New Roman"/>
          <w:b/>
          <w:bCs w:val="0"/>
          <w:sz w:val="36"/>
          <w:szCs w:val="36"/>
        </w:rPr>
      </w:pPr>
      <w:r>
        <w:rPr>
          <w:rFonts w:hint="eastAsia"/>
          <w:b/>
          <w:bCs/>
          <w:sz w:val="36"/>
          <w:szCs w:val="36"/>
        </w:rPr>
        <w:t>Bovine β-NGF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4439BC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42F7257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04389FB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01A3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944E15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C7398E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57314C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6C0B0F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4D89A9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FFB489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725D13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D41186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AAC0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2223EA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FBC0AE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B97069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456971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7974B0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F972B1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021F3E1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0D8D2F2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8FA986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C580FF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67DA50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942CDF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92F160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E16D46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028498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神经生长因子(NGF,Nerve growth factor)简单来说，是一种蛋白质.在很多动物中可以得到.神经生长因子可以调节周围和中枢神经元的生长发育，维持神经元的存活。神经生长因子(NGF)是神经营养因子中最早被发现，研究最为透彻的，具有神经元营养和促突起生长双重生物学功能的一种神经细胞生长调节因子，它对中枢及周围神经元的发育、分化、生长、再生和功能特性的表达均具有重要的调控作用。NGF包含α、β、γ三个亚单位，活性区是β亚单位， 由两个118个氨基酸组成的单链通过非共价键结合而成的二聚体，与人体NGF的结构具有高度的同源性，生物效应也无明显的种间特异性。</w:t>
      </w:r>
    </w:p>
    <w:p w14:paraId="09B139F7">
      <w:pPr>
        <w:ind w:firstLine="441" w:firstLineChars="0"/>
        <w:rPr>
          <w:rFonts w:hint="default" w:ascii="Times New Roman" w:hAnsi="Times New Roman" w:cs="Times New Roman"/>
        </w:rPr>
      </w:pPr>
    </w:p>
    <w:p w14:paraId="2D45CD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F438F1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7B319D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9CE614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C18C15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9B6129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FA7845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E5FD3F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9213373">
      <w:pPr>
        <w:rPr>
          <w:rFonts w:hint="default" w:ascii="Times New Roman" w:hAnsi="Times New Roman" w:cs="Times New Roman"/>
          <w:b/>
          <w:bCs/>
          <w:sz w:val="28"/>
          <w:szCs w:val="28"/>
        </w:rPr>
      </w:pPr>
      <w:bookmarkStart w:id="0" w:name="_GoBack"/>
      <w:bookmarkEnd w:id="0"/>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9183A6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CAC00F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74B7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9D857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D63E0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B5C6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39543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10AB3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082FD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86A39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08A4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8BBDC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5B9A0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C8269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C1E7B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466D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0F970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8DCF8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5F6F7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D63F5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E5A6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CDC93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3E103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2BB44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73255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3A90F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4A90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ED2AC2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63E54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E00D0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CD65E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FE84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ADC8DD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6D793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6F0DD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D5BA5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C534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5239F2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6CEC44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8AA70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680C1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E5787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4D1C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E3D717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58BF53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D23E2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52BE9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E3B29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830C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74FA1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2F5C7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68F2E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2677D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44BDA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D76E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01AF2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DD551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F7359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A7488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5A9E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DAB3B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82CC1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23166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7871F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9FDE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DC8C75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D9355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23DDD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0E920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2BC6C6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B2D2D6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217283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84A4B3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2EA587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7E6DB3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F5F8E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19EE8E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E1DF26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C21A57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1FD99F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58F4F8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A2241F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B61354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B6159B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13CA7A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6CDB4A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6BBFDB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1B6678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AC36A6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3544EE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23B70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9B97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72705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4CADB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DC01A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330BB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7CB9E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2DF38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0A678B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77791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45AAF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6B953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9FE2E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477A1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46FF5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CE0EBB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2696BA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0C8F7B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7B8B8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5EB4E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7A9A5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E43BD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AA343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33FA8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5B5DC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2BF06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13B3E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43430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688AF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4F3D1F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5D5900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E96197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DCE3D9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5329BB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06CE5A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064761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E11F6C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DD4021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7CD10B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A8A5B8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201858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684FD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584EFA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12414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2A287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BB41B5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288E63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B8E7EF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3818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54F00F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4CBD32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6562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8F3E43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71AC77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B1B1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F6231A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CD8F0D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5D7C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912E77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705083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B106C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9A8FA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047B2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E3CF4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F13ED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E57AE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C4526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39DCE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EF634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9F5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8A29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0DDC7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3886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AE4D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F505B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F8BC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13B4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36CF1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85E2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5971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2DFE0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1E57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CDC8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7AF70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2D84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CB5F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71781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5EAE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6CB1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A04B5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51D202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7B0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8560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B95BD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9BB2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0579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116AF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0078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29BD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FEF3F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F56A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3183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0FFCA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41DD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8CC8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3731F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EFB4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2733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C9DD5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55C0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6FAE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A153C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616D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96CE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F211B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AF04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BE05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34E23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3436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B4C4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5958C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E0C3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98379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BDF39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2431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9646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44EF7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59EE09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750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3F366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6E4C1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1DC3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53A94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0897D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B7DF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B5F8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049DA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E94D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00FF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0C5C5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07FC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2FBF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4820C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A4E0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1C47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CB90F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88993F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43A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34CC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CA992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DFE7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FC77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992C8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D7F9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0168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3FC83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69E1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BBF9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457A1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717C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F9A5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4C9BF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7BDF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4C78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C347E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E11B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5F2C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5C0AC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6AA6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B175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1290C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BD07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E785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0B9C8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F8DD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2848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0646D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F24C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D746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D90E8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E5B1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7906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B3EFC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E2B5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20DB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9C814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DC77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201A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F3071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4E33BB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2A32A0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2F5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3886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398EE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0C5D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25D3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D0BFE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E52C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87C9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534E8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59D7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2B35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9A126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7F8C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E874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86CEE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A694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DE5A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5ABCF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C656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063F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E578D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98091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C5D0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24D3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CF2F2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D12D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26A0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56685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CC24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E95C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B2175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5F2285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CE6C8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E058E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0C238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516AC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F7F1F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5A839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E19A5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BBDA3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128B5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7706E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8193A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06479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6A997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57720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4CAB4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4E2F0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7D9B70F">
      <w:pPr>
        <w:rPr>
          <w:rFonts w:hint="default" w:ascii="Times New Roman" w:hAnsi="Times New Roman" w:cs="Times New Roman"/>
          <w:sz w:val="22"/>
          <w:szCs w:val="22"/>
        </w:rPr>
      </w:pPr>
    </w:p>
    <w:p w14:paraId="1571813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107890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β-NGF Elisa Kit</w:t>
      </w:r>
    </w:p>
    <w:p w14:paraId="50DA349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4576F13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46BB5DC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72FF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2B0B2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47383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931B2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BD7FE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D00C7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432C2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AC54E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74C7E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F47B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0D9E2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4E69C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E7EC8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CE812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5EC5F4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4FF218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7CD9D0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367372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662F12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4D5F6E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C1F810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EEE4DD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8A1447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CD08EB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91CF62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β-NGF is Nerve growth factor (NGF) is simply a protein. It can be obtained in many animals. Nerve growth factor can regulate the growth and development of peripheral and central neurons and maintain the survival of neurons. Nerve growth factor (NGF) is one of the earliest and most thoroughly studied neurotrophic factors. It has the dual biological functions of neuronal nutrition and neurite growth. It plays an important role in regulating the development, differentiation, growth, regeneration and expression of functional characteristics of central and peripheral neurons. NGF contains α、β、γ Three subunits, the active region is β Subunit, a dimer formed by non covalent binding of a single chain composed of two 118 amino acids, has high homology with the structure of human NGF, and there is no obvious interspecific specificity in biological effects.</w:t>
      </w:r>
    </w:p>
    <w:p w14:paraId="75E6747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760FBD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66AAC4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087EA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FA242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363B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79732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0ACDA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07B1A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F66163A">
      <w:pPr>
        <w:rPr>
          <w:rFonts w:hint="default" w:ascii="Times New Roman" w:hAnsi="Times New Roman" w:cs="Times New Roman"/>
          <w:b/>
          <w:bCs/>
          <w:sz w:val="28"/>
          <w:szCs w:val="28"/>
        </w:rPr>
      </w:pPr>
    </w:p>
    <w:p w14:paraId="0EF99E80">
      <w:pPr>
        <w:rPr>
          <w:rFonts w:hint="default" w:ascii="Times New Roman" w:hAnsi="Times New Roman" w:cs="Times New Roman"/>
          <w:b/>
          <w:bCs/>
          <w:sz w:val="28"/>
          <w:szCs w:val="28"/>
        </w:rPr>
      </w:pPr>
    </w:p>
    <w:p w14:paraId="5CAE9D24">
      <w:pPr>
        <w:rPr>
          <w:rFonts w:hint="default" w:ascii="Times New Roman" w:hAnsi="Times New Roman" w:cs="Times New Roman"/>
          <w:b/>
          <w:bCs/>
          <w:sz w:val="28"/>
          <w:szCs w:val="28"/>
        </w:rPr>
      </w:pPr>
    </w:p>
    <w:p w14:paraId="46A5D4C8">
      <w:pPr>
        <w:rPr>
          <w:rFonts w:hint="default" w:ascii="Times New Roman" w:hAnsi="Times New Roman" w:cs="Times New Roman"/>
          <w:b/>
          <w:bCs/>
          <w:sz w:val="28"/>
          <w:szCs w:val="28"/>
        </w:rPr>
      </w:pPr>
    </w:p>
    <w:p w14:paraId="4FB7FCE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BF518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01E08E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602C1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EF79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CED528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C6920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DDB3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8B454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EF001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AB9B6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89C04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3AC5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747A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DAB98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4432C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93531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8C36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CEE4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F28BE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BAE30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ECED9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036A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57A34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A0499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72C3D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12661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8F1F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02578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ED172A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7717F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D15E9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71E1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258C7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5BFAD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4BA78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3C3CD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55C3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EA776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437B59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09EDB8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64853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D9DA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B8A10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83540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00532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1DA7D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BBDA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4AED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07810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EADFE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D6F74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71F3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2B66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01A8C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89D77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8BD7B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BA29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ADF2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6A7CA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DA376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CF096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2F43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72A5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7CDBF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2ABAC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FFB5D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E12B4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F8FB0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8F9B0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7CD9A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467454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BDB31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A9C3E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F2BB1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18A2AB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F6746F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44A57E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8CE3FD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50038F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99F8DD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7923D4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816C10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BBDEA8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3E91A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9B5720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036F54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E4263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2BB67E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1FB38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B0FE0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D543B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4D856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7108E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4E2A2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A5905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CD617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57A79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0E137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F2250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74BAB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22269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568DF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48B1F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231FC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E5BBF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A6432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1A6EF6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C7D5E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3D0DCD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49CC9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052492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B84E6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27EC3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002B3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2D3E1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E261B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6D916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9A3A1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AECFE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62F5A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66870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DCA78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0406C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35A4B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335DB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6FF99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408DC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88613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7B48A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86BBA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93F38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C759A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F1FCD7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96FC4B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FE4742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DDAA9F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83AE95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EFC737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43D23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9CDED6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323110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049F4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4908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C87741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30DAB9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72B0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C5ADFD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4A3EE5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DD35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8E7020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B44C53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A4BF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DD4EC2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56B906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437F2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C23B4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8437D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96213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FC753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A4265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24991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5A4464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E1509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BA79C5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12B5A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073CD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9F887E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F10D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280D5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A9BEB0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C0C3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05EBC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3C22CB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C0F4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3F9B8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2ACF9F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8A7D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8DB7C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9823AF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B4CD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5808D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93DEE3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A06B1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7CE15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5AA0D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F194E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EF9F2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FAF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A5830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F1E6F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5D66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AFE3E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F7F15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647E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E03B6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9D83E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D022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4B2C7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AFE89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8F78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E98DD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0070D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D30A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95B9A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903D7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60D1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80172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AB4BB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3E93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D73FA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09927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611A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F41DF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EBF9D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B2BA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D3DED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72CDD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C47B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45CD6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F92A8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651B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CF64B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F75D3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029A1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AB4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44D9F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8BC5B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1134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0717D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44780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7485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D7BD9C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F193E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899DA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75CF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7923D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3AEC7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1E86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D04C6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2842A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CD75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BA321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7520B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540D3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9BF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AE222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869F1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9AD1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5647F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7E057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F6CC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8150F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461CC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4B60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45B43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83758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E1CC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B8B4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0F724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CA7C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D11C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91D7F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6BF7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6457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0A688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D2F5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E64B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BF8E4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7950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7CDA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45337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C719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55F4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4AFCD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B626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55AB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76FCF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EE71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0C50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C1D3F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EE3E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D574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C8B23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C76D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5587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E7F6A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32D47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65549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F2F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741EF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55B41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50DA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5D4559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FB23C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EAD0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510CC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7CD91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5010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D2FF1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AB7C3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9FD2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932ED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E172A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A67E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FA493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3ECC1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024B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B91905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14DBC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FB64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8B43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85203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0DCA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B01E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544CE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3F31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AB81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7CAC3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4D2C2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68A1D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478EF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05D99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88581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B855F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C338C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8E11F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D217D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D55C3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673AA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64C0D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7A450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D20BC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D92D9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8A182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AB266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2B60E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66498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F66498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D7756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986C83A">
    <w:pPr>
      <w:pStyle w:val="6"/>
      <w:jc w:val="both"/>
    </w:pPr>
  </w:p>
  <w:p w14:paraId="2EB3201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B4842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1CCE5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4F44E1"/>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507</Words>
  <Characters>666</Characters>
  <Lines>251</Lines>
  <Paragraphs>70</Paragraphs>
  <TotalTime>0</TotalTime>
  <ScaleCrop>false</ScaleCrop>
  <LinksUpToDate>false</LinksUpToDate>
  <CharactersWithSpaces>686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2026-05-29T03:22:45Z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