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CF0C4C0">
      <w:pPr>
        <w:pStyle w:val="2"/>
        <w:bidi w:val="0"/>
        <w:jc w:val="center"/>
        <w:rPr>
          <w:rFonts w:hint="default" w:ascii="Times New Roman" w:hAnsi="Times New Roman" w:cs="Times New Roman"/>
          <w:b/>
          <w:bCs w:val="0"/>
          <w:sz w:val="36"/>
          <w:szCs w:val="36"/>
        </w:rPr>
      </w:pPr>
      <w:r>
        <w:rPr>
          <w:rFonts w:hint="eastAsia"/>
          <w:b/>
          <w:bCs/>
          <w:sz w:val="36"/>
          <w:szCs w:val="36"/>
        </w:rPr>
        <w:t>Rat Corin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F8233B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66B9FA7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5F77953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1AA2B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E17FE8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2DB2F02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6AA106B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380EEDB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72D63D4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1212C20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119D39B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485B740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528465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D3CBCD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44EEBC0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4B3D252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7E70CA4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2CBD395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1C51EA8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4D9E378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47E6C6F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6230BD5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44BE06E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42BF9CC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696989E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55E575F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273C1DE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27C95B6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心房钠尿肽转换酶，也称为CRN或ATC2，是一种由CORIN基因编码的蛋白质。它被映射到4p12。该基因编码胰蛋白酶超家族II型跨膜丝氨酸蛋白酶类的一个成员。这个家族的成员由多个结构不同的域组成。已经发现Corin是前ANP转化酶，Corin介导的前ANP激活可能在调节血压中起作用。此外，Corin和ANP对母胎界面的生理变化至关重要。这种蛋白质也可以作为一种脑型利钠肽转化酶发挥作用。Corin基因突变导致Corin损害活性可能是高血压的一个潜在机制。</w:t>
      </w:r>
    </w:p>
    <w:p w14:paraId="23170EC0">
      <w:pPr>
        <w:ind w:firstLine="441" w:firstLineChars="0"/>
        <w:rPr>
          <w:rFonts w:hint="default" w:ascii="Times New Roman" w:hAnsi="Times New Roman" w:cs="Times New Roman"/>
        </w:rPr>
      </w:pPr>
    </w:p>
    <w:p w14:paraId="3927B71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46D5488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217986E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63AC63A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1C27671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1BAADE3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08ED0BA1">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7D6E7297">
      <w:pPr>
        <w:rPr>
          <w:rFonts w:hint="default" w:ascii="Times New Roman" w:hAnsi="Times New Roman" w:cs="Times New Roman"/>
        </w:rPr>
      </w:pPr>
      <w:r>
        <w:rPr>
          <w:rFonts w:hint="default" w:ascii="Times New Roman" w:hAnsi="Times New Roman" w:cs="Times New Roman"/>
        </w:rPr>
        <w:br w:type="page"/>
      </w:r>
    </w:p>
    <w:p w14:paraId="2A7BB83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023940A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663A1DC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1857DB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3CF32D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5E062F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0E6CF1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5BF727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6D780B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52F53A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419851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69B052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DEE6C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6D0345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37C3E0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6C887E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1B4B37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B0B7B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33B659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3515B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E2268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350579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EB832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22A5CC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5900E7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05E81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FC2DB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5E890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568A95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4DF8A9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069A03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185AFB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FC5CD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B59589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19E96E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03F22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F1368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0112E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5D8311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61BC63E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78198D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218091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4930F2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2A987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1ADD01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42D0081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416BE2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64747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9E624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920A1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747EC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25EA87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601DA1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D9C2C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8FA69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145BA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C8CA1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67AAE6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028512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36626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268AF9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AA46B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358C4F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B7147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5ABDC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14880B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030797CA">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43E334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5F9B41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1BC939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685748C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1DC166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6831419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2BA1979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7B6DA7F3">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600B8F7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5A18F0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0FE38FD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32AB67CB">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13F60B2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544DA1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533DFE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1D4C992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CE6D5A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AC909DD">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5D663254">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137619BD">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44D9201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173C33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229D507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1D8131C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09DB94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5C079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786A97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AF5F7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17BB7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0F51BB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131445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35663D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1DB7FB7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31F74D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477D5E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437A46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000FB1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6C2069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2F3CA4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4E20F99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321774B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6FCB06E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3FED089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2F7E7D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52C00B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6BD9D7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43E4CF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73C536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4D4B04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0AC5F7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29D1FC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4FA5DA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45703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364888D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09DF9807">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14C51C3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3EA85B3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46B468B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22D54FF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67B5CE6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4E16499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56C5C8E9">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37AE63E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72BF7A4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363DCA4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EA5823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6D075F2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5A8A86E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64D4CD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1ECC150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3E7FF68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478286C2">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43B362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A515429">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2609C169">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057E63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3FD1F9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58D123B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1E616A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C7732C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7CAB4F9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2F133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5D30FF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26FB1D2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4A67BF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4A376AB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548C2B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331E3EF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04313D3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12B0618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4A863D8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76D253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0F6D78C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AF9E2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94349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C9BAB8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A9F58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A5C0E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7F2A7DA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4E255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6798A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752BAA9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6A5DF7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D721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4DAE63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6224F8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694E9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3FC9DE6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168CDF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98960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2BB86E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115F8A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C10BF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2C5CBE7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3DD9BBA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97685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26CB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4142CF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BB7DD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1107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080404A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0C02DD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952C2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54DCD5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537AA1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2FB76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67BEDDF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2A0D4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1515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5B20245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6B7138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7ABD9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2FCEEDA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6EDD5E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6B162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0CDF1C5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6107DA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D743D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69D733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644078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FF25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6233973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7229A5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0EF7D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78812C4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43FF81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DBD4D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1F597F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5EDD48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2C44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6924EDB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675819D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C9919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CCE34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D633B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F3FD8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56912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0A1E79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7BA34D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059E4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155654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69413B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EF46B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3DF199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064AA7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F6754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094601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01F766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614F2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72FFE0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3B85987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13ED4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E103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3C7D1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4EFF9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E99E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1E800B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6413CA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2CA1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26B884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029241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4AF2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5A752A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2676AE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9C24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04B4C7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1DAB1C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966E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08BBB6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188967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17D2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623F51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4A3310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FC8C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57D586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1366BC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FDC9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39AB66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3069A5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327B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3D1DDB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541D86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9897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7E6C3C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6631E7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1409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6DAA99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63C735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509B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1DA91D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6B5CF4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51DE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382A97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1961076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31E0E57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02B07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5A31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84FC8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7AEE9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237F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6A0193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1BD72C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A7E8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0DDCFE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243E4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DA13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5CD017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6E01B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F721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589EEA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16A3A9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89B4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1784A8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0A92D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EB55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166499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211E66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3F8F49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B438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698BAB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4548FF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03AC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065724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3B148F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2013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0A8223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1DC617B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17D487D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14AC2EC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2A97A35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1C29CCC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700D788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3F648AE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5946C6E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744DBA8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6D33ACA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5862463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5639082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4B4AAEB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0A82B01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278E51C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103F6D8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4FCBE52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0D7754A6">
      <w:pPr>
        <w:rPr>
          <w:rFonts w:hint="default" w:ascii="Times New Roman" w:hAnsi="Times New Roman" w:cs="Times New Roman"/>
          <w:sz w:val="22"/>
          <w:szCs w:val="22"/>
        </w:rPr>
      </w:pPr>
    </w:p>
    <w:p w14:paraId="2F7A1EBE">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474F6CAC">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Rat Corin Elisa Kit</w:t>
      </w:r>
    </w:p>
    <w:p w14:paraId="4A12177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7A25E6B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619A5C3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6A3683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9A99A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422723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023540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78D45D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51A59A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44E2C0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4FAD95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3C4877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027306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77134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7D1620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54DDEB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7480BD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41B777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4657E9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275632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6E4913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4E68914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695A067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2B95246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5D477A2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367B166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48F5AEE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099848C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Atrial natriuretic peptide-converting enzyme, also called CRN or ATC2, is a protein that in humans is encoded by the CORIN gene. It is mapped to 4p12. This gene encodes a member of the type II transmembrane serine protease class of the trypsin superfamily. Members of this family are composed of multiple structurally distinct domains. It has been found that Corin is the pro-ANP-converting enzyme and that Corin-mediated pro-ANP activation may play a role in regulating blood pressure. What’s more, Corin and ANP are essential for physiologic changes at the maternal-fetal interface. This protein may also function as a pro-brain-type natriuretic peptide convertase. Corin gene mutations which cause Corin to impair activity might be an underlying mechanism in hypertension.</w:t>
      </w:r>
    </w:p>
    <w:p w14:paraId="68426B13">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6AA6454B">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2EA4526B">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3EB2CC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55C92B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C343A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1DBC7A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3C6850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34CB24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5C706137">
      <w:pPr>
        <w:rPr>
          <w:rFonts w:hint="default" w:ascii="Times New Roman" w:hAnsi="Times New Roman" w:cs="Times New Roman"/>
          <w:b/>
          <w:bCs/>
          <w:sz w:val="28"/>
          <w:szCs w:val="28"/>
        </w:rPr>
      </w:pPr>
    </w:p>
    <w:p w14:paraId="26CCE99D">
      <w:pPr>
        <w:rPr>
          <w:rFonts w:hint="default" w:ascii="Times New Roman" w:hAnsi="Times New Roman" w:cs="Times New Roman"/>
          <w:b/>
          <w:bCs/>
          <w:sz w:val="28"/>
          <w:szCs w:val="28"/>
        </w:rPr>
      </w:pPr>
    </w:p>
    <w:p w14:paraId="630F3264">
      <w:pPr>
        <w:rPr>
          <w:rFonts w:hint="default" w:ascii="Times New Roman" w:hAnsi="Times New Roman" w:cs="Times New Roman"/>
          <w:b/>
          <w:bCs/>
          <w:sz w:val="28"/>
          <w:szCs w:val="28"/>
        </w:rPr>
      </w:pPr>
    </w:p>
    <w:p w14:paraId="6073C874">
      <w:pPr>
        <w:rPr>
          <w:rFonts w:hint="default" w:ascii="Times New Roman" w:hAnsi="Times New Roman" w:cs="Times New Roman"/>
          <w:b/>
          <w:bCs/>
          <w:sz w:val="28"/>
          <w:szCs w:val="28"/>
        </w:rPr>
      </w:pPr>
    </w:p>
    <w:p w14:paraId="0B5A1138">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4D2AFF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01816AB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7AB850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17E772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14EC5BD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771879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7060C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4A4FC4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517FE7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712B8D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6AB6D1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69F270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C878B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6CA2D9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7801D7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2BC4DE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3F2330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0B298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51EBFC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255C0F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4A23C1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5BFD07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018FB3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7480EE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F61B2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23350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D086B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F19A32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4830304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403AC0D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624CF1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03AB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CFB10B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60585E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B5B77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30A18A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BF5D6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CB7B98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2CD7C02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22A8576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50198D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BF19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C080EA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5B07DC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E75B8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48F86F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0E97C1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9FD2A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19E371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4CC18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6FA1B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3DAEF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2A838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1F9236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7D4709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26FD62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3D14A4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240B8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66DBCA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6FDDE3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0C4591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4B7004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564A0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3E2DA8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4393D1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7C6C46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7CD8DB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535327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6A76C9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6CA5D8A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6E31E44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74AAAF6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7FB11D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B83AB4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F46F36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5681F8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305ED56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2665F73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488303D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420C493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409CCF0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17D2604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5298356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0867F3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3AB5F54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37765AA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09693CE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228D85C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55123D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724172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714191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207095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9D28D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6382E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686159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0F27CD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3B4D998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2D74EA1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1AA538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68B40B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12D5A8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238F9A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1DF1EA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60AEA7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591DD8C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0C5018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02C69FE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1D8540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581A15D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0745325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7D3CFA1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79B9A6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76A06D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7870BF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44C5BC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6D5BC8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057CDA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47290C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0901B5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21F14A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79BAD9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4B53A8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9A029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071799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1FE50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74F46C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BB2E1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4BF310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2C7B9B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28951C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5C057E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5334C2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084986E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3FF1DF1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2AF54FE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15BFB13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09BB101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02C0BE10">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6BE17B8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398FCE5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0C4EC03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313AB0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017F58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645130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431E739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72D9D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C7976A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02F7CF4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3AE18F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752D3A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2745A01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73C66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60C9C9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7D11A62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1103F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6F0608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7F42A7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437EDB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1F7C26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574905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7C331C6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3881E22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56130CE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74FAD68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AFCA2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1F1EFF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C40F5B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88560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6C0CE5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3D4D22C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21119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42030E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48237F8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52B1C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495716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7823D21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45585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5B4D40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39D84B1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D9801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0A88CA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12A810E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1B469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2C73D6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768CC7E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4BE505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1A622E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7FBA0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6C01D4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FFEEC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42256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A9396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1F1D51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50C916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FC359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2E2D8C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78D465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3B7CF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2F6E1C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66E1B0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8A6F8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0EFF28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34EFFC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2EB59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71D360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2D47B0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83668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414FCE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2B35F5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EB640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074BDF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7B97A5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73427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0B3FB1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50DD9A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6994A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21DD13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4AB124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59E80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729B50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4A01CD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675BD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632E25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484CAB8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0FF34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37867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AC35E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BCCCF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DDD5D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02E958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528B34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F3A659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40F4BA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59D820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06EC4D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8A0D4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0E51DB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567389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142AA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5538F7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3B93BA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23B54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49FCC9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64D2617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CD09F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F88C0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28125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C6935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DD661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33E1C7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2762B8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7CF50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001738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6F5059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7F788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3C2FD5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2FE3F8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82C93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45D417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0C5E62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2E49A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40BA53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5BFE69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BDC4D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467526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7994DE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F4C22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05E893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32D7C0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73F8E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5C1BA8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6D55E2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FF01A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201D26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38227E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59E1E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7FE532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397A4F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AD1B2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508A03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1AF216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B1997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7C3CF5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548415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F6EB4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2E5C10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355318D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108B8A7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86A57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45902B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27E01C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06083F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C39929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13D34F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3CC9A1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0C030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2C94A2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4DEDA8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B59FA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1E7835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1E45D9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CCCD2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5E38BC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47C4E0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7FFA4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08CB22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1594C8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101C65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73FE1E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1B71D1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2B4DB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520C17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51098D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C4E11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3A9353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315C43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16F96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5A7073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556AD88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3C1691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46E144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06EB35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2914E5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719819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1DBC9C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7133ED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319981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55A988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145582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02C1A1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7E466D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 xml:space="preserve">Kits undergo strict quality inspection before leaving the factory, but due to the differences in transportation conditions and laboratory conditions, it may cause inconsistencies between the experimental results and the factory results or the increase in the difference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between batches of kits.</w:t>
      </w:r>
    </w:p>
    <w:p w14:paraId="370E18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6596A7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0BA741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521A22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72756D">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E31F217">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5E31F217">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C975B2">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1EED662E">
    <w:pPr>
      <w:pStyle w:val="6"/>
      <w:jc w:val="both"/>
    </w:pPr>
  </w:p>
  <w:p w14:paraId="3BA9796C">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29847D">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56824F">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CA852F8"/>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8185</Words>
  <Characters>15519</Characters>
  <Lines>251</Lines>
  <Paragraphs>70</Paragraphs>
  <TotalTime>0</TotalTime>
  <ScaleCrop>false</ScaleCrop>
  <LinksUpToDate>false</LinksUpToDate>
  <CharactersWithSpaces>16956</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2026-06-02T05:36:49Z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