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0E5F14">
      <w:pPr>
        <w:pStyle w:val="2"/>
        <w:bidi w:val="0"/>
        <w:jc w:val="center"/>
        <w:rPr>
          <w:rFonts w:hint="default" w:ascii="Times New Roman" w:hAnsi="Times New Roman" w:cs="Times New Roman"/>
          <w:b/>
          <w:bCs w:val="0"/>
          <w:sz w:val="36"/>
          <w:szCs w:val="36"/>
        </w:rPr>
      </w:pPr>
      <w:r>
        <w:rPr>
          <w:rFonts w:hint="eastAsia"/>
          <w:b/>
          <w:bCs/>
          <w:sz w:val="36"/>
          <w:szCs w:val="36"/>
        </w:rPr>
        <w:t>Bovine SCF sR/c-Kit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E494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0D316D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5CC9EE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8993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B6F9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B1100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13287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D9CFD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28263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ED0FB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B5ADF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D70AB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6E62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9DB0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552ABF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4A127E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8D9C3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292E3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316C0D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5B9ED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107EB9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6C896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8D784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2D909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A33E1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DC610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2A280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769E8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FR（肥大/干细胞生长因子受体），也称为原癌基因c-Kit或酪氨酸蛋白激酶Kit或CD117，是一种在人类中由Kit基因编码的蛋白质。KIT最初被描述为猫肉瘤病毒癌基因v-KIT的细胞同源物。KIT基因定位于4q12。Kit在生殖细胞表面表达，直至粗线期。来自KIT受体酪氨酸激酶的信号对体内外原始生殖细胞的生长至关重要。由于缺乏有效的方法来轻松操纵原始生殖细胞中的基因表达，因此无法确定作用于原始生殖细胞的KIT效应器。</w:t>
      </w:r>
    </w:p>
    <w:p w14:paraId="19D699F6">
      <w:pPr>
        <w:ind w:firstLine="441" w:firstLineChars="0"/>
        <w:rPr>
          <w:rFonts w:hint="default" w:ascii="Times New Roman" w:hAnsi="Times New Roman" w:cs="Times New Roman"/>
        </w:rPr>
      </w:pPr>
    </w:p>
    <w:p w14:paraId="72D0D1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10BF3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BBC93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CE9EB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FA3A1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FFF0BA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383B6A2">
      <w:pPr>
        <w:rPr>
          <w:rFonts w:hint="default" w:ascii="Times New Roman" w:hAnsi="Times New Roman" w:cs="Times New Roman"/>
        </w:rPr>
      </w:pPr>
      <w:r>
        <w:rPr>
          <w:rFonts w:hint="default" w:ascii="Times New Roman" w:hAnsi="Times New Roman" w:cs="Times New Roman"/>
        </w:rPr>
        <w:br w:type="page"/>
      </w:r>
    </w:p>
    <w:p w14:paraId="7DBFAB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01B5B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63D6A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AE2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C0814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5703B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1DEC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298A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CC2D3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39735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F5140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0241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6C88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7108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3B07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4FBC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6F74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DC5A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BA0A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240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5BB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FCFE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1490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DE567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997A3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509C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E8F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5A3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4A82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97BD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A1632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0466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2AC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0521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3220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5C4D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67F7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23F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69FC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EF91D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1DB7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C964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05912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0AF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A5F1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20621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8BAD4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CEB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2F6E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57D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354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9FC0B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ED57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C04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600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33F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6A03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0848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907E3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1BC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FA1F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E80B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55EF0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1D8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7C9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1760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C6AB13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DF99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6700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8A3E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5E4C26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F52B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A4B200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BA7F91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D83C14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FA1DD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B4B6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CC85C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2F6551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C165F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1F63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5BCE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0E88F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2B82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4B202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E5C0B3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B6B140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AFA77C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B932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DB0A8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11F4FE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5B4B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BDA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B329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3B0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DFE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A34F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00B8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65C3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DB75A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DFF2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534C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9358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44A5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DBC4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046E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44B6D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40CA6C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676DE2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DCD86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1580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6EA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FDC9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8B0D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2B93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4A34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FA54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A04C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B974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243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1356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1C9DC3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7901D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A586A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A8470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726FC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870B8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B8A60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703DBE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C7357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FAB46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33300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DA81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46D89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0EBB7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FFA4B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EA49C2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4D628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479144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DAD3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59B9C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5764F6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7364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A1D1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FB08C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C4A0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A4C6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B87BC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207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85A4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DF058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EAFD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1F81F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28C2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79E50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ECE61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1A6E4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6E16C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48F8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3B0F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C2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777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A65A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AE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CC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59918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5EE9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FA4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08D85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438A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D5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FEF4B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BEA3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8C6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02C6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FBE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7AB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E537D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6709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1F0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13F1A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3F8C5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605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458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D8C8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DB2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48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1167D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0F7E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2F2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278D2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DC29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FE5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F46B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1541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C2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0488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189B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056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95CE2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6322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218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865B0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2A7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EEF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E5CD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8E3E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B6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9C4EC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670E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05A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A129A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4E41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FCC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E6085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E5F5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DF2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38CE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77F52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24E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2DC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3FF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CDF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41E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ADDA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9DCB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044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61EA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9066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15F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8943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961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198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200F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B8D3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163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B79E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CC3A5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9FC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0F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18F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F50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79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1B6D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DFFB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DF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3BE7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B638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74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EDFC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EC49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00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D6D8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6569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6F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ED8D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F1E7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C1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46E3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D324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CA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1DCB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CAE9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25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8B05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AC08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39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52D7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B9E5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F2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4815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068F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FF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B7B3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694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EE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FD3A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5D47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85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1B36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32DC7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A844E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DCC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A2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9C6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484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E9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7698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9795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FF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D64E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CAC0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0B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252C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85BB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15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09B8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9F8E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FF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4F3E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BAC6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EE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E21E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6E90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95F6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9A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40CC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B469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99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4A3A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4B4F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97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33FE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1B392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1F987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DF6F6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64FEC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835EC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26AD9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D2FAF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8C535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952AC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5BAA1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99ADD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F28C5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7F9CC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D4F20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75CD9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51809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E2CBA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CD9B2AF">
      <w:pPr>
        <w:rPr>
          <w:rFonts w:hint="default" w:ascii="Times New Roman" w:hAnsi="Times New Roman" w:cs="Times New Roman"/>
          <w:sz w:val="22"/>
          <w:szCs w:val="22"/>
        </w:rPr>
      </w:pPr>
    </w:p>
    <w:p w14:paraId="039C951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3D7370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SCF sR/c-Kit Elisa Kit</w:t>
      </w:r>
    </w:p>
    <w:p w14:paraId="1CC603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612DD3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1A8C53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106A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26C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5FD2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4C95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5D84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A420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5099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2E3A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6889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C217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5CB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159EB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36B1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01560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68F4D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28C76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2CA8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129B58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556C2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0653D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F278D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077F8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9A32E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FB499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C1380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SCFR(Mast/stem cell growth factor receptor), also known as proto-oncogene c-Kit or tyrosine-protein kinase Kit or CD117, is a protein that in humans is encoded by the KIT gene. KIT was first described as the cellular homolog of the feline sarcoma viral oncogene v-kit. The KIT gene is mapped on 4q12. Kit was expressed on the surface of germ cells up to the pachytene stage. Signaling from the KIT receptor tyrosine kinase is essential for primordial germ cell growth both in vivo and in vitro. Determination of the KIT effectors acting in primordial germ cells has been hampered by the lack of effective methods to manipulate easily gene expression in these cells.</w:t>
      </w:r>
    </w:p>
    <w:p w14:paraId="1352896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E81847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853CE9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B526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F890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9BD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4C10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F3F3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71B1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3E96657">
      <w:pPr>
        <w:rPr>
          <w:rFonts w:hint="default" w:ascii="Times New Roman" w:hAnsi="Times New Roman" w:cs="Times New Roman"/>
          <w:b/>
          <w:bCs/>
          <w:sz w:val="28"/>
          <w:szCs w:val="28"/>
        </w:rPr>
      </w:pPr>
    </w:p>
    <w:p w14:paraId="7283EE47">
      <w:pPr>
        <w:rPr>
          <w:rFonts w:hint="default" w:ascii="Times New Roman" w:hAnsi="Times New Roman" w:cs="Times New Roman"/>
          <w:b/>
          <w:bCs/>
          <w:sz w:val="28"/>
          <w:szCs w:val="28"/>
        </w:rPr>
      </w:pPr>
    </w:p>
    <w:p w14:paraId="25F328C9">
      <w:pPr>
        <w:rPr>
          <w:rFonts w:hint="default" w:ascii="Times New Roman" w:hAnsi="Times New Roman" w:cs="Times New Roman"/>
          <w:b/>
          <w:bCs/>
          <w:sz w:val="28"/>
          <w:szCs w:val="28"/>
        </w:rPr>
      </w:pPr>
    </w:p>
    <w:p w14:paraId="51D70414">
      <w:pPr>
        <w:rPr>
          <w:rFonts w:hint="default" w:ascii="Times New Roman" w:hAnsi="Times New Roman" w:cs="Times New Roman"/>
          <w:b/>
          <w:bCs/>
          <w:sz w:val="28"/>
          <w:szCs w:val="28"/>
        </w:rPr>
      </w:pPr>
    </w:p>
    <w:p w14:paraId="6ACF858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721F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837788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AAB0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AC57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5C94D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28B2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472D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2C97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5B40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294F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0A640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D33F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E8D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3DBE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49B9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3DE7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F507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55C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7F00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9C1A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0F2B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1CA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FBB4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B004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049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EB735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8EE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E564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196EC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8A52F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A609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AC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8D57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2609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9485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1B985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8D3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E7CC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27CB5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38A3A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E513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F33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E13E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2535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72F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A93D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DD1C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438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5667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727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1FF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0A5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E2C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397A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4D16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88ED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56AC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B74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1AC0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D662B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E810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733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D71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EE3E3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4CEB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8636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446C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58B0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FF52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FB0D2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DE4FC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EF423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EB20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E8B5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6474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8971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6789A6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194BA8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4E0CD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8AA12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4689A1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13CCC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A3D2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BB30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61175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72DAF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78CE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88651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F582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2309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922A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C2E4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FD6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BE8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188D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9B5B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86532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97597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A533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78EF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9DEA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0E9F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ACBE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DCF1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2B121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2CDF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2B87E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299A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9825C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ED466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74AA7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1003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FB47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5665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D034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ECE2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B6A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A37D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FCFC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0DF8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A7B8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44EC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8EA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581A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81D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F9D2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095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0878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47C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5884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FF4C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A08D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A6FA1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1AF01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18872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28987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B606C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7B54C5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1E44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8BAC2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14DAE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E142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4A08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48D1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136B1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B6B5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370A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DBAED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F4AF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8FA0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62C83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005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B513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AECAE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7C5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3BA2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267D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517F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5E7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3FE0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5F68C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A86DE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D42E4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98DD0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57A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23D6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73E1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530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6E9D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2AC80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6AA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340B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3F25E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502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09EC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38567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42D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B412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E5793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035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3FB7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AC4EE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68C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578E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C6744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55C9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721B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D72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A464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439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83A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CCD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2CDA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E20A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099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9C8D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7928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337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C79A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7AE7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750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05E7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7C6A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084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F9FD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4125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77F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B6C2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C767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012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3CB0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B476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21C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9F35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9651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DED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AE42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1E4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205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4014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4C3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551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AE58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AEC30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619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D76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E8E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9A1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443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8E2F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1AD4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5EB4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6068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F65C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0405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BA6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422C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2A1E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38C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1C18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D482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4C7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4070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8D040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BD2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45A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F76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F34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0FB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B431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AB2A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744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D8CD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41D9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1D2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65DB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9D0D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B5D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2DAC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409B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8B9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CF32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D525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3C1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E00E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6F1C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0C4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7EFA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70C3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0ED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447E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B2A4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907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8181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0A7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49D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17B8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69D6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086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1940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6B91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190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29C7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D4EC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7EF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571C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87F8B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7F893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59B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2865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D7E4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06BD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D1E29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860D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C0B2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7AA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0337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E9A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CA2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81A3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B737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120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03D0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708B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902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0D85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A2C0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1436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B2F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8602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28F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F661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F8D9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0CB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EC65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2375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3C4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8F28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1EAC1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2254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E569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A898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6772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E786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1E54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0926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739D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34BF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3CD5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45CE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F880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0D46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BCA5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4A79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3F0A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5C2F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7406B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7406B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D0CC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2DBAB7F">
    <w:pPr>
      <w:pStyle w:val="6"/>
      <w:jc w:val="both"/>
    </w:pPr>
  </w:p>
  <w:p w14:paraId="5CE7AB4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D747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97E3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9411E7"/>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438</Words>
  <Characters>610</Characters>
  <Lines>251</Lines>
  <Paragraphs>70</Paragraphs>
  <TotalTime>0</TotalTime>
  <ScaleCrop>false</ScaleCrop>
  <LinksUpToDate>false</LinksUpToDate>
  <CharactersWithSpaces>628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2026-05-29T05:21:10Z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