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28E3F">
      <w:pPr>
        <w:pStyle w:val="2"/>
        <w:bidi w:val="0"/>
        <w:jc w:val="center"/>
        <w:rPr>
          <w:rFonts w:hint="default" w:ascii="Times New Roman" w:hAnsi="Times New Roman" w:cs="Times New Roman"/>
          <w:b/>
          <w:bCs w:val="0"/>
          <w:sz w:val="36"/>
          <w:szCs w:val="36"/>
        </w:rPr>
      </w:pPr>
      <w:r>
        <w:rPr>
          <w:rFonts w:hint="eastAsia"/>
          <w:b/>
          <w:bCs/>
          <w:sz w:val="36"/>
          <w:szCs w:val="36"/>
        </w:rPr>
        <w:t>Bovine TFF3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AD03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D9987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8E96F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2F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3556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CF20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D830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9BEF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B9DD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CEA4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E71A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EAA7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60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CFE4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428A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B885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33E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E313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010A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3EB0F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24891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02EC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70F6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642E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B809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047E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94BB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2334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三叶因子3是一种在人类中由TFF3基因编码的蛋白质。它被映射到21q22.3。三叶家族的成员可以与粘液蛋白相互作用，并对粘液粘度产生影响。它们还促进上皮细胞的迁移，与抗凋亡相关，诱导细胞散射，触发趋化性，并参与免疫反应。该基因是柱状上皮的标记，在多种组织中表达，包括肠和结肠的杯状细胞。已经发现，与正常子宫内膜活检相比，TFF3是19例低分化子宫内膜样癌（G3 EEC）中最高度上调的基因。</w:t>
      </w:r>
    </w:p>
    <w:p w14:paraId="6D5C6F35">
      <w:pPr>
        <w:ind w:firstLine="441" w:firstLineChars="0"/>
        <w:rPr>
          <w:rFonts w:hint="default" w:ascii="Times New Roman" w:hAnsi="Times New Roman" w:cs="Times New Roman"/>
        </w:rPr>
      </w:pPr>
    </w:p>
    <w:p w14:paraId="0E63D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9403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ECA9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8085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9F99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CAB2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719B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D5F19C">
      <w:pPr>
        <w:rPr>
          <w:rFonts w:hint="default" w:ascii="Times New Roman" w:hAnsi="Times New Roman" w:cs="Times New Roman"/>
        </w:rPr>
      </w:pPr>
      <w:r>
        <w:rPr>
          <w:rFonts w:hint="default" w:ascii="Times New Roman" w:hAnsi="Times New Roman" w:cs="Times New Roman"/>
        </w:rPr>
        <w:br w:type="page"/>
      </w:r>
    </w:p>
    <w:p w14:paraId="18C7D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402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C72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09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B12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C98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1E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29A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FCA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FBB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A3C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3D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12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A0D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07B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9DF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9E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8AD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2EA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83C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170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A8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A37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715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93B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EDC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0CD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70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D5C9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76A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F05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809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FD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BF18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581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DB0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CF3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DD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408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F950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C39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FC4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0E0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8F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481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0C99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83A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666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4AD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A2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F93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A78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961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B48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9AB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11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D0E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C1C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891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08A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4D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EA8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64C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A04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069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D6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4C29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A72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6FB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A98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8218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40CE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1A26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60B4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8C76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8C2B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DC5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CB93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139F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7A6F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F397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A662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9CDC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AF0B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47979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E3D0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AED2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878B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F3E8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39CC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5054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720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40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C64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035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EC3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47C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14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9BC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1F7E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16E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FDC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681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854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2DA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B30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355D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855B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61AD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109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E60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5F0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75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6A6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2F6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A7C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5C9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E19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DB5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72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B388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1754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5514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E5F2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4A65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B634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4C3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82F0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B065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33E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EB3A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B386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35D4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D10E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ADB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361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D55E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3AB2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E5B21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54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F04B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031F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55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85E3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7114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9C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1C68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9745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81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B1AF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5B46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68A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7A2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3A8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112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121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279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88F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F41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954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6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AC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292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EE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4C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C85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96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B2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ADC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50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CE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D03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65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D1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7CF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58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8F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180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E2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59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8E2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1364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D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0B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8F5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1C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57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56B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01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30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63A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77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01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7AD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44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81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C19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D8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42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5CF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39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59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A95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FD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F3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F07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29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9E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CD2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70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F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42E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A3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C3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ADD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C0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72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C26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9538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2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E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CBE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1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554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A6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62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4A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0A3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A55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FF6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C15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59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028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08E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52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7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975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02ED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5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20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271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97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D4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05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B4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9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26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0C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35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40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35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AA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470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53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8C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33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EA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5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26C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9D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02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E39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0F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3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23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C4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5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79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A5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A1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5A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BD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C2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96E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B5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F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768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7E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6B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0CE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6379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BE41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5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01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53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C7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A26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90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BE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6B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14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F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5A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DB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9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36C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2E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BB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E32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C9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E1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647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BF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83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F8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1BC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DE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F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3A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6D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C5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5B8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6A71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E93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10D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1E8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78B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9C6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E4E3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6EE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DA56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61A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7D7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89E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4D8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C15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74E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93E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4F6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7C73BA">
      <w:pPr>
        <w:rPr>
          <w:rFonts w:hint="default" w:ascii="Times New Roman" w:hAnsi="Times New Roman" w:cs="Times New Roman"/>
          <w:sz w:val="22"/>
          <w:szCs w:val="22"/>
        </w:rPr>
      </w:pPr>
    </w:p>
    <w:p w14:paraId="6908DA4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307C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TFF3 Elisa Kit</w:t>
      </w:r>
    </w:p>
    <w:p w14:paraId="5F5389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348E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624D2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F9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B8A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7D4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F2E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787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B38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51B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9A8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4D8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40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EA2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E92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4FC9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2F1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C69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F2A4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C706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6185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EC95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4873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D54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497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6AE8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08F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3DC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Trefoil factor 3 is a protein that in humans is encoded by the TFF3 gene. It is mapped to 21q22.3. Members of the trefoil family can interact with mucins and have an influence on mucus viscosity. They also promote migration of epithelial cells, are linked to antiapoptosis, induce cell scattering, trigger chemotaxis, and participate in immune responses. This gene is a marker of columnar epithelium and is expressed in a variety of tissues including goblet cells of the intestines and colon. It has been found that TFF3 is the most highly upregulated gene in 19 poorly differentiated endometrioid endometrial carcinomas (G3-EECs) compared with normal endometrium biopsies.</w:t>
      </w:r>
    </w:p>
    <w:p w14:paraId="6E27BD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3B85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E581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7DC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DD4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B5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FB0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C25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770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A83B8E">
      <w:pPr>
        <w:rPr>
          <w:rFonts w:hint="default" w:ascii="Times New Roman" w:hAnsi="Times New Roman" w:cs="Times New Roman"/>
          <w:b/>
          <w:bCs/>
          <w:sz w:val="28"/>
          <w:szCs w:val="28"/>
        </w:rPr>
      </w:pPr>
    </w:p>
    <w:p w14:paraId="6BAE3946">
      <w:pPr>
        <w:rPr>
          <w:rFonts w:hint="default" w:ascii="Times New Roman" w:hAnsi="Times New Roman" w:cs="Times New Roman"/>
          <w:b/>
          <w:bCs/>
          <w:sz w:val="28"/>
          <w:szCs w:val="28"/>
        </w:rPr>
      </w:pPr>
    </w:p>
    <w:p w14:paraId="2D8C27C2">
      <w:pPr>
        <w:rPr>
          <w:rFonts w:hint="default" w:ascii="Times New Roman" w:hAnsi="Times New Roman" w:cs="Times New Roman"/>
          <w:b/>
          <w:bCs/>
          <w:sz w:val="28"/>
          <w:szCs w:val="28"/>
        </w:rPr>
      </w:pPr>
    </w:p>
    <w:p w14:paraId="23948173">
      <w:pPr>
        <w:rPr>
          <w:rFonts w:hint="default" w:ascii="Times New Roman" w:hAnsi="Times New Roman" w:cs="Times New Roman"/>
          <w:b/>
          <w:bCs/>
          <w:sz w:val="28"/>
          <w:szCs w:val="28"/>
        </w:rPr>
      </w:pPr>
    </w:p>
    <w:p w14:paraId="5BF8A2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9CF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321A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034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2F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2FF9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8D7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06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ED3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A06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BA5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F51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1B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02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852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FDD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E78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A4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D9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A68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849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FCD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A3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C45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9BF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E55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2F9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1F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025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DD8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84D3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921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4B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8F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FD9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0EB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67D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42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AF1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2AF0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752B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174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20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73E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8D9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9AC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2E9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CC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1D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F68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6C6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097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F2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67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12F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BB1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C79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15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73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AAB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004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F2E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93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83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117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883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0A9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BA9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2C5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7F7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FC5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8629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E43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14F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CA6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2723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AEBA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C85C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E606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0AB0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6AF8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088F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325F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621F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2D1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6066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55F3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D76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284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650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CF9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CE2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E51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0B8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991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3F2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0A0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58E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BC7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A8E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8C9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DBE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8A9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661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65C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902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FCD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F0B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3F9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223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AAC8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8654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DE6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FFB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1BB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887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01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77B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159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007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DCA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1DB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E6B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00F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310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68D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958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FBC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622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8FD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A4D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37F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287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D92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AEF2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7DC1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4C24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376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7E59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34A6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750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FE4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F36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5C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BE76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07E2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FE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1437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E8A9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43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EA27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C15A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DC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D1D6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02BF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1D5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474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301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041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300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310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6AE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DD3E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126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123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C1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817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25C2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28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A9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9A8D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CF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6A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EE56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0F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A60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BDB9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F7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303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14D5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EA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4FA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2B00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8FA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33A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09C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402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4E4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B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DD3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C1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1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BFE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F8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AA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1C7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9AB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6A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E0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E0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F1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EF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E2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80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0E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85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43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53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B22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AF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7F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4F5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2D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977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E3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F3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8FA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7F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91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39B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DA7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FD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DF8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685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A37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76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18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3CE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92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6D4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890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C7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A44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1E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6AB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2A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DE6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E0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88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65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58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84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E8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69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4A7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B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CEB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ECA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13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BF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73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F8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DB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AE0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33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96A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20E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39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6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05F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55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8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47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D0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F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BCD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96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47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2E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43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6D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241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61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6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D2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AB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AA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85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E2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E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58E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15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89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807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9F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31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E1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579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FD6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F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F20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AF5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EA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FF6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A5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76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789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98C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C1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84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BD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36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945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1ED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FC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AB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81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02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B3D2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C1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A2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7E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E3A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E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23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90C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9D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6B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1E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09C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87E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D3A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E2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76B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E30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BE7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52C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D22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0B4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773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283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DB4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55C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A44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930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596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0B9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C2B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6C2B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53A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4E1CCD">
    <w:pPr>
      <w:pStyle w:val="6"/>
      <w:jc w:val="both"/>
    </w:pPr>
  </w:p>
  <w:p w14:paraId="5177466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5B3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821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E9386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434</Words>
  <Characters>578</Characters>
  <Lines>251</Lines>
  <Paragraphs>70</Paragraphs>
  <TotalTime>0</TotalTime>
  <ScaleCrop>false</ScaleCrop>
  <LinksUpToDate>false</LinksUpToDate>
  <CharactersWithSpaces>596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2026-05-29T05:52:40Z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