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B1DDC">
      <w:pPr>
        <w:pStyle w:val="2"/>
        <w:bidi w:val="0"/>
        <w:jc w:val="center"/>
        <w:rPr>
          <w:rFonts w:hint="default" w:ascii="Times New Roman" w:hAnsi="Times New Roman" w:cs="Times New Roman"/>
          <w:b/>
          <w:bCs w:val="0"/>
          <w:sz w:val="36"/>
          <w:szCs w:val="36"/>
        </w:rPr>
      </w:pPr>
      <w:r>
        <w:rPr>
          <w:rFonts w:hint="eastAsia"/>
          <w:b/>
          <w:bCs/>
          <w:sz w:val="36"/>
          <w:szCs w:val="36"/>
        </w:rPr>
        <w:t>Canine C1qR/CD93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4D2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3AA2E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09B62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1F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58E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3EF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B59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1DE1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D770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E89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690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9CC9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11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B1FD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C17C9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7D89F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1DA5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E57D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B0C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60D9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C7BAA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EFE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9BC3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4EA9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EB7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CE42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E0B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BB9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CD39又称为胞外核苷酸三磷酸二磷酸水解酶1、ENTPD1、NTPDase 1、胞外atpase 1，在神经系统中，能水解ATP等核苷酸来调节嘌呤能神经传递。也可能通过水解血小板活化的ADP到AMP参与预防血小板聚集。水解ATP和ADP同样好。NTPDase-1最初被描述为CD39，一种B淋巴细胞表面标志物，但它也存在于自然杀伤细胞、T细胞和一些内皮细胞的表面。调节性T细胞（Tregs）通过多种非冗余的细胞接触依赖性和独立的机制介导免疫抑制，越来越多的证据表明，CD39-CD73-腺苷通路发挥着重要作用。CD39胞外核苷酸酶是导致产生抑制性腺苷的级联反应的限速酶，该抑制性腺苷可改变CD4和CD8 T细胞和自然杀伤细胞的抗肿瘤活性。</w:t>
      </w:r>
    </w:p>
    <w:p w14:paraId="756CE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4E6D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DB0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8B8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4ADD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42F9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BD0DDA">
      <w:pPr>
        <w:rPr>
          <w:rFonts w:hint="default" w:ascii="Times New Roman" w:hAnsi="Times New Roman" w:cs="Times New Roman"/>
        </w:rPr>
      </w:pPr>
      <w:r>
        <w:rPr>
          <w:rFonts w:hint="default" w:ascii="Times New Roman" w:hAnsi="Times New Roman" w:cs="Times New Roman"/>
        </w:rPr>
        <w:br w:type="page"/>
      </w:r>
    </w:p>
    <w:p w14:paraId="3F38F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8F0E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57B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B7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4E9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7AF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C2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F4F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79C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6D0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35F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9C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11F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23C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FCE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975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51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57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D2A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81F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4FD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4D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96D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BB0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381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126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756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E5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819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BD6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C6D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AB0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52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846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AAB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19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134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C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A3F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A582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C22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693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A7C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6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E29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DA72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36E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146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AED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06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21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2A3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592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B30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C39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6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2AE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B5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84B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E51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E5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089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D1C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40F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EBE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5E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3725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BA7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848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C2C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E6BF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C4C3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3676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E8A8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03AA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C788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192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19C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3B0F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27D8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D4F1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20D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201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70A1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82B0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EA89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4B4D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B935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0A7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285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EB5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8AC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78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363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6C3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9A1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478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090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A8D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D321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7E2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912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BB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4CC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60C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018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012E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32F2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4F0E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204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347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002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F14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025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EED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990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978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7A0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E4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D3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B82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706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A6EA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0D69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79D5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073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EB9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7D1A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6A18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AFA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43D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9F20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9E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CF9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AA5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401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AA61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FF29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0B18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62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F6D2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B1F0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96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08A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0682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A9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32E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F984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2A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3C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02EE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D5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4E6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D90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D85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2E4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FFE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E13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163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4D5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D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77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63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3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88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39C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25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D4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662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FC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68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403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5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0D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566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47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D1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E8A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05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02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7AB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F705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B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9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3C4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2A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8C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781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F5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6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550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A9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102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3EB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83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C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8E8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7A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F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869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91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0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EEF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35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B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DBB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EF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F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E1E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DB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4D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C95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77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ED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D2C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F5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7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886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6FBE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8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AF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074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A4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5F4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0C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47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F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B8F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2B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6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EF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D1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3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54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B3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B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C5E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9CC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D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D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F2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6F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AB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34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AA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FD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8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38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66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A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83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F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64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F8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8F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9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3BB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50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2F7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AC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4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EB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B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9B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C0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E7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5A2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BA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8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D8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D0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4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8F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27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B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C0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7BAB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858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3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6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4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6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1C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B2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8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F8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01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5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6B1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2A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E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21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2B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5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05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1F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2B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43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4A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9A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A2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F4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4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36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F6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F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B5C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8580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B37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BBC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5AC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447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FE2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6FC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0A9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86D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52F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F8A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1F2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BDB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B36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42A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27B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777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17BD43">
      <w:pPr>
        <w:rPr>
          <w:rFonts w:hint="default" w:ascii="Times New Roman" w:hAnsi="Times New Roman" w:cs="Times New Roman"/>
          <w:sz w:val="22"/>
          <w:szCs w:val="22"/>
        </w:rPr>
      </w:pPr>
    </w:p>
    <w:p w14:paraId="24723C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0DBB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C1qR/CD93 Elisa Kit</w:t>
      </w:r>
    </w:p>
    <w:p w14:paraId="6F801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729E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74BAB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7B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93C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C14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FA0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3F7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B7B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A1A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4C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3AA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F4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C5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3802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33E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DC84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8453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5A3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7B46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C0EF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F96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20C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7B2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4194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80BF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C24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D16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CD39 is also called extracellular nucleotide triphosphate diphosphate hydrolase 1, entpd1, ntpdase 1 and extracellular ATPase 1. In the nervous system, it can hydrolyze nucleotides such as ATP to regulate purinergic neurotransmission. It may also be involved in the prevention of platelet aggregation by hydrolyzing platelet activated ADP to AMP. Hydrolysis of ATP is as good as ADP. Ntpdase-1 was originally described as CD39, a B lymphocyte surface marker, but it also exists on the surface of natural killer cells, T cells and some endothelial cells. Regulatory T cells (Tregs) mediate immunosuppression through a variety of non redundant cell contact dependent and independent mechanisms. More and more evidence shows that cd39-cd73-adenosine pathway plays an important role. CD39 extracellular nucleotidase is the rate limiting enzyme leading to the cascade of inhibitory adenosine, which can change the antitumor activity of CD4 and CD8 T cells and natural killer cells.</w:t>
      </w:r>
    </w:p>
    <w:p w14:paraId="7F91F2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0498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4E64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8B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F4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46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ACB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D1B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16C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CB7623">
      <w:pPr>
        <w:rPr>
          <w:rFonts w:hint="default" w:ascii="Times New Roman" w:hAnsi="Times New Roman" w:cs="Times New Roman"/>
          <w:b/>
          <w:bCs/>
          <w:sz w:val="28"/>
          <w:szCs w:val="28"/>
        </w:rPr>
      </w:pPr>
    </w:p>
    <w:p w14:paraId="1B2BF6FB">
      <w:pPr>
        <w:rPr>
          <w:rFonts w:hint="default" w:ascii="Times New Roman" w:hAnsi="Times New Roman" w:cs="Times New Roman"/>
          <w:b/>
          <w:bCs/>
          <w:sz w:val="28"/>
          <w:szCs w:val="28"/>
        </w:rPr>
      </w:pPr>
    </w:p>
    <w:p w14:paraId="13375D4B">
      <w:pPr>
        <w:rPr>
          <w:rFonts w:hint="default" w:ascii="Times New Roman" w:hAnsi="Times New Roman" w:cs="Times New Roman"/>
          <w:b/>
          <w:bCs/>
          <w:sz w:val="28"/>
          <w:szCs w:val="28"/>
        </w:rPr>
      </w:pPr>
    </w:p>
    <w:p w14:paraId="29C05D4A">
      <w:pPr>
        <w:rPr>
          <w:rFonts w:hint="default" w:ascii="Times New Roman" w:hAnsi="Times New Roman" w:cs="Times New Roman"/>
          <w:b/>
          <w:bCs/>
          <w:sz w:val="28"/>
          <w:szCs w:val="28"/>
        </w:rPr>
      </w:pPr>
    </w:p>
    <w:p w14:paraId="531304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87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9BB4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24A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37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0DB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C90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C0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C9B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6CF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2C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BDC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32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DA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68F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D69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B53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A5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7C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A08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3C5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36C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1F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0E2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76B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A3C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F00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4D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66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1B00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540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CCB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1E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59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093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682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5E1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EE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283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08D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B25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74B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22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1F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557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914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0C6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C7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9C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0D9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DE7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185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5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E1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FE7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A2C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B72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57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9B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2E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847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4A7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75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0E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083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23B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95F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ECF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8B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10B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3FA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532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4B7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5D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9B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0393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ED2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B36D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8834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4840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9732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BFF4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6E31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0CF7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BAE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3554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6CC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EB1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AB3A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937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94C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CA8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8F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60E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AED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0C9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70E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373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049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EEF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D65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050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E5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96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C82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FD1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B36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504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56B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09A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36D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425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F0B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DDF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0C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FF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025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E1E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DD7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A5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4B6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479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683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F6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F7D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899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2D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19C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7D7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F5E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773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15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1AE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D34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585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CB60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2DFC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56A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CEE0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F56D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8F8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957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5B9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94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C46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BD7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69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B26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894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F4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7C5E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65D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AA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0B6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7C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172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F02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79D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A28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A76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EF3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1A0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6BE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218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5B01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B5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92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15B0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A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C64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F74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4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AA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D9D2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B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F5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A519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C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BD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F30D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D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3A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7EA5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C0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61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E86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95A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C0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3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46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E2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EE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6C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72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2E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1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1B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79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3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16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79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5D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F6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2B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6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74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F7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07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FB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53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1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7B7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83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1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25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E3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06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94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BD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E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238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F2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57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08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159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C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E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82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C4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8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65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21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2F3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F54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87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DD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FBD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8F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2C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B2F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5D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71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35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7D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B77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A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33C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4C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AF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2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741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E2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C9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22A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56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4BD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85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CB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A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8D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75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4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C9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19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A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2B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FE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1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7A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3A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A0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325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3A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4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A0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A0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8D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DE5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59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85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CD7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40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F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875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17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4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D0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20D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A4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4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87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05A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87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9885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F4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4F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F1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5FE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E0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28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B53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81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55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C6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C6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F6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33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07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B43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44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C0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F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2BD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B3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E6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7D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F0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D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19E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7CF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C35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E2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D53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B1A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37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B38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4D5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28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B5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BBE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A52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648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0D4C2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38E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2F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31E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3AA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32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2320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BAE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866FFF">
    <w:pPr>
      <w:pStyle w:val="6"/>
      <w:jc w:val="both"/>
    </w:pPr>
  </w:p>
  <w:p w14:paraId="5864E0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30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10B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08035D"/>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11320</Words>
  <Characters>31929</Characters>
  <Lines>251</Lines>
  <Paragraphs>70</Paragraphs>
  <TotalTime>0</TotalTime>
  <ScaleCrop>false</ScaleCrop>
  <LinksUpToDate>false</LinksUpToDate>
  <CharactersWithSpaces>36300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