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EECAC">
      <w:pPr>
        <w:pStyle w:val="2"/>
        <w:bidi w:val="0"/>
        <w:jc w:val="center"/>
        <w:rPr>
          <w:rFonts w:hint="default" w:ascii="Times New Roman" w:hAnsi="Times New Roman" w:cs="Times New Roman"/>
          <w:b/>
          <w:bCs w:val="0"/>
          <w:sz w:val="36"/>
          <w:szCs w:val="36"/>
        </w:rPr>
      </w:pPr>
      <w:r>
        <w:rPr>
          <w:rFonts w:hint="eastAsia"/>
          <w:b/>
          <w:bCs/>
          <w:sz w:val="36"/>
          <w:szCs w:val="36"/>
        </w:rPr>
        <w:t>Canine Cadherin-2/N-Cadherin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799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A7BAF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553FF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FB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B90D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3970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BDC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8EE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E91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7A2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D9C1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5619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77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DFAF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6DB4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2A10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C4A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590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F74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3E72A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F030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BAFD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E5D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3DD5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64F1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4888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5A5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55E4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-2（CDH2），也称为神经钙粘蛋白（NCAD），是一种由CDH2基因编码的蛋白质。它是钙粘蛋白超家族中的经典钙粘蛋白。该基因定位于18q12.1。钙粘蛋白-2在脑、骨骼和心肌中表达。钙粘蛋白-2通常存在于癌细胞中，并为跨内皮迁移提供机制。它是一种钙依赖性细胞间粘附糖蛋白，由五个细胞外钙粘蛋白重复序列、一个跨膜区和一个高度保守的细胞质尾部组成。该蛋白在原肠胚形成过程中起作用，是建立左右不对称所必需的。在某些中枢神经系统突触中，突触前到突触后的粘附至少部分由该基因产物介导。</w:t>
      </w:r>
    </w:p>
    <w:p w14:paraId="5BDEDF26">
      <w:pPr>
        <w:ind w:firstLine="441" w:firstLineChars="0"/>
        <w:rPr>
          <w:rFonts w:hint="default" w:ascii="Times New Roman" w:hAnsi="Times New Roman" w:cs="Times New Roman"/>
        </w:rPr>
      </w:pPr>
    </w:p>
    <w:p w14:paraId="5EF52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1D34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DA4C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888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5C41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8440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B44DED">
      <w:pPr>
        <w:rPr>
          <w:rFonts w:hint="default" w:ascii="Times New Roman" w:hAnsi="Times New Roman" w:cs="Times New Roman"/>
        </w:rPr>
      </w:pPr>
      <w:r>
        <w:rPr>
          <w:rFonts w:hint="default" w:ascii="Times New Roman" w:hAnsi="Times New Roman" w:cs="Times New Roman"/>
        </w:rPr>
        <w:br w:type="page"/>
      </w:r>
    </w:p>
    <w:p w14:paraId="1CECB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95E6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6012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23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DEF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27D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A1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725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775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60A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01F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BA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0A1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6CA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AE1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976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50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27A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890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9A0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AE2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F7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46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ECD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2BB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BA9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2B1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8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F86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A79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CF0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8D8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E2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4D3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A45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7AE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35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44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3AD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158D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28E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2A9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8EC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7B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B8F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68E1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CE8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755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456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3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F0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D0F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D4F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B39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669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5C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94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F2D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CE8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779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54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85B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8A3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34E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2A2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92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4183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1F9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04D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F39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FDE5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7E8B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EE1B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ACDB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9251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9E20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5AF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873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B8C8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C7BF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20EF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E5A2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B5D1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76E6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9F1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19A2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9583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8BAB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1C17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170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88E2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8E3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F4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1B2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E43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BA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54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09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4F9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386C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345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94D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A5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191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261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71B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B762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1427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6BA0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4DF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3EF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A3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A66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2CA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E28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33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BD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14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34D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CFD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C204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236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64F6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3939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51CB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6C3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955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3046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8E36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AF36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600B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01D3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4D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B147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FB7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A21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AF26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B4E6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5D8F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03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412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DEB6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6D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C15A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23D9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F1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1AF3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455B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1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A258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FCDD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40C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CB4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175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29F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4C5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AB1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034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DCA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503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9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29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E56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85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C2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075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AB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11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FDB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CD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6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43D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CD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9C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395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13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D7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4BC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5B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0E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9B5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425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4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F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595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EE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B2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1A4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30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19D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D25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8F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185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42D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09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66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7AD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5B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8A9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48A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A4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D0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696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EA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CD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A07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B4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11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3CA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CE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4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8A8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39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4B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297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B4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E5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9D5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814C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3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E5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60A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22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95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92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5C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F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EB4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03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53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CB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3C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9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55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2C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AA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8D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A314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6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48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E9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01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E0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41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01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4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E4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5C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9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4D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51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6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49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CB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EF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EA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CC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1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73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C3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8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C8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59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53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FE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0F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F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2E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45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B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97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14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5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B4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95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FF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ACD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E9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31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CB9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521F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0DC7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C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A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27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25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03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F8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9A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14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466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B6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3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3D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30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4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57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74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1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AA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CB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E1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94F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C44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FB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0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BE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59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6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D8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E2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8B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0AE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B214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B39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4B3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5AD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165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5EC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8A6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98D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91F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E36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98B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239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270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0F1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1FF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EFE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CD3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F85098">
      <w:pPr>
        <w:rPr>
          <w:rFonts w:hint="default" w:ascii="Times New Roman" w:hAnsi="Times New Roman" w:cs="Times New Roman"/>
          <w:sz w:val="22"/>
          <w:szCs w:val="22"/>
        </w:rPr>
      </w:pPr>
    </w:p>
    <w:p w14:paraId="6DA05C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081AF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Cadherin-2/N-Cadherin Elisa Kit</w:t>
      </w:r>
    </w:p>
    <w:p w14:paraId="6555F7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F5A2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8DA1D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E7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64F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F6C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539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F76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184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5C0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84B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0CA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3F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DFE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47EB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352F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9A9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FF1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6B23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B2F0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C7C5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75C5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111F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45D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F2B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ADC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1B0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2261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Cadherin-2(CDH2), also known as neural cadherin(NCAD), is a protein that in humans is encoded by the CDH2 gene. It is a classical cadherin from the cadherin superfamily. This gene is mapped to 18q12.1. Cadherin-2 is expressed in the brain, skeletal and cardiac muscle. Cadherin-2 is commonly found in cancer cells and provides a mechanism for transendothelial migration. It is a calcium dependent cell-cell adhesion glycoprotein comprising five extracellular cadherin repeats, a transmembrane region and a highly conserved cytoplasmic tail. The protein functions during gastrulation and is required for establishment of left-right asymmetry. At certain central nervous system synapses, presynaptic to postsynaptic adhesion is mediated at least in part by this gene product.</w:t>
      </w:r>
    </w:p>
    <w:p w14:paraId="750C1D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9B5E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7610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834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0C9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2DE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679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5D8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813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00E980">
      <w:pPr>
        <w:rPr>
          <w:rFonts w:hint="default" w:ascii="Times New Roman" w:hAnsi="Times New Roman" w:cs="Times New Roman"/>
          <w:b/>
          <w:bCs/>
          <w:sz w:val="28"/>
          <w:szCs w:val="28"/>
        </w:rPr>
      </w:pPr>
    </w:p>
    <w:p w14:paraId="31F441E8">
      <w:pPr>
        <w:rPr>
          <w:rFonts w:hint="default" w:ascii="Times New Roman" w:hAnsi="Times New Roman" w:cs="Times New Roman"/>
          <w:b/>
          <w:bCs/>
          <w:sz w:val="28"/>
          <w:szCs w:val="28"/>
        </w:rPr>
      </w:pPr>
    </w:p>
    <w:p w14:paraId="6C1D994A">
      <w:pPr>
        <w:rPr>
          <w:rFonts w:hint="default" w:ascii="Times New Roman" w:hAnsi="Times New Roman" w:cs="Times New Roman"/>
          <w:b/>
          <w:bCs/>
          <w:sz w:val="28"/>
          <w:szCs w:val="28"/>
        </w:rPr>
      </w:pPr>
    </w:p>
    <w:p w14:paraId="491C8289">
      <w:pPr>
        <w:rPr>
          <w:rFonts w:hint="default" w:ascii="Times New Roman" w:hAnsi="Times New Roman" w:cs="Times New Roman"/>
          <w:b/>
          <w:bCs/>
          <w:sz w:val="28"/>
          <w:szCs w:val="28"/>
        </w:rPr>
      </w:pPr>
    </w:p>
    <w:p w14:paraId="1E251D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F70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2B72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DCE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09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CC4D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6C5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0F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95F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24B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2C2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766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5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84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D59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CA7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A60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2E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5E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749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928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C71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91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5B4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0CE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8D0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D9C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E8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EB72C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FD6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B743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C9B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E3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B5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84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619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E6E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99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0EE7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6FB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E6A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6B3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7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6C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67E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0EE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A95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25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5C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C1A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B55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19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0A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63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009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A27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D5A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F7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E8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EB8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A08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85D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0D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99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241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D0C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F5F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243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9F9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BC7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419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F37C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ECC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949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4591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3291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1500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BF89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1302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1FB2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CCD6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E027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9539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ABD5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489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A8FD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D19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68D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BBE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DC9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E70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4E5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663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3F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4C7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FB0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4F1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41F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7E6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4B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376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F73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C2D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E83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90A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F4B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C0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13C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95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7F73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37B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1FB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948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357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B33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5FA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818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69C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23E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CE5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DF1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039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54B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80F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104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0D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882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AE7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707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20F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985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C65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DF2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B10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5AEA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502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6DB8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0AF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B405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5D8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9D7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D5B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EA4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1D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136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C34C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89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843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9417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D1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BFE9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471D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19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2FA0F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F60D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4E3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A68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38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C1A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A3C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271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225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3F96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11C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012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10E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49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D4FB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F3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E4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1F90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33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6D5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75F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A1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FA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94B8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27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351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C640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5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B56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EDF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0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F3E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5E6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D3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E93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6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2C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BD3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FF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79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0EB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E4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13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70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27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89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53F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08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2F5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D81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69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1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892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E5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1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666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53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E48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BB1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F4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4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2C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F7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C51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8D8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FC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47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24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F5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6A1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CB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B9D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5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6B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9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98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7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46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5C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FDC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8F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BE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83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61F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076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F6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70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BA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E3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D86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128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009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A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141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F9E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12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8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CB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73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9B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EB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C2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14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DF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CC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BD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56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73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1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6D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2E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86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B7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AF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C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1AF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9F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49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95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6A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64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83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B6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A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F94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28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7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C7F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67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9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28A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EA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E5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AFF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BF4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5F1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D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FD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24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91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C7C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4A6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2E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DBD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B3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E0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B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129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DD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04E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360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FF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FF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42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AC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107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FA5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8A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4A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139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37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B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DC2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6E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1E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3A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B61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897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6A8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786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603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631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5F6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6DB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0DF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263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B9B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958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C27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65F8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C6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1FC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9D5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61A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FCF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DFCF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662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631900">
    <w:pPr>
      <w:pStyle w:val="6"/>
      <w:jc w:val="both"/>
    </w:pPr>
  </w:p>
  <w:p w14:paraId="139A8D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2B7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79F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84E82"/>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11192</Words>
  <Characters>31382</Characters>
  <Lines>251</Lines>
  <Paragraphs>70</Paragraphs>
  <TotalTime>0</TotalTime>
  <ScaleCrop>false</ScaleCrop>
  <LinksUpToDate>false</LinksUpToDate>
  <CharactersWithSpaces>35655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2026-05-22T06:39:12Z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