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F19F8A">
      <w:pPr>
        <w:pStyle w:val="2"/>
        <w:bidi w:val="0"/>
        <w:jc w:val="center"/>
        <w:rPr>
          <w:rFonts w:hint="default" w:ascii="Times New Roman" w:hAnsi="Times New Roman" w:cs="Times New Roman"/>
          <w:b/>
          <w:bCs w:val="0"/>
          <w:sz w:val="36"/>
          <w:szCs w:val="36"/>
        </w:rPr>
      </w:pPr>
      <w:r>
        <w:rPr>
          <w:rFonts w:hint="eastAsia"/>
          <w:b/>
          <w:bCs/>
          <w:sz w:val="36"/>
          <w:szCs w:val="36"/>
        </w:rPr>
        <w:t>Canine Fetuin 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74808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0976D01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0.16ng/ml</w:t>
      </w:r>
    </w:p>
    <w:p w14:paraId="112DA33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2DC8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34" w:type="dxa"/>
            <w:vAlign w:val="center"/>
          </w:tcPr>
          <w:p w14:paraId="53627A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47E5F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FAEE4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EB2E3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24022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9C7D2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3D7C5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A32E9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F1B7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16EAC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64F13D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6DDE6E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23F23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B3E36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97C00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6C54D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0EC812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EF0280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D41DD2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49D1A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57942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AFBDF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811EA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C2D41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α2 HS糖蛋白（AHSG），也称为胎球蛋白-A，是一种血浆蛋白，与磷酸钙具有高亲和力相互作用，通过这种作用可以防止异位血管钙化。AHSG多态性可归因于AHSG和磷酸盐血清水平的遗传变异，这可能会影响骨骼发育和慢性疾病，如血管钙化。1人血浆蛋白α2-HS-糖蛋白（AHSG）由两条多肽链A和B组成，由单个mRNA编码。小鼠x人类体细胞杂种的Southern杂交分析已将AHSG基因定位到人类染色体3的3q21---qter区域。使用一个包含1538bp插入片段的重组质粒，跨越整个AHSG编码区，通过原位杂交将AHSG定位到染色体带3q27---q29</w:t>
      </w:r>
    </w:p>
    <w:p w14:paraId="69F39EDD">
      <w:pPr>
        <w:ind w:firstLine="441" w:firstLineChars="0"/>
        <w:rPr>
          <w:rFonts w:hint="default" w:ascii="Times New Roman" w:hAnsi="Times New Roman" w:cs="Times New Roman"/>
        </w:rPr>
      </w:pPr>
    </w:p>
    <w:p w14:paraId="301E7B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8AA928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3D870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8E460E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B7A0C6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D5D9A3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914ACDA">
      <w:pPr>
        <w:rPr>
          <w:rFonts w:hint="default" w:ascii="Times New Roman" w:hAnsi="Times New Roman" w:cs="Times New Roman"/>
        </w:rPr>
      </w:pPr>
      <w:r>
        <w:rPr>
          <w:rFonts w:hint="default" w:ascii="Times New Roman" w:hAnsi="Times New Roman" w:cs="Times New Roman"/>
        </w:rPr>
        <w:br w:type="page"/>
      </w:r>
    </w:p>
    <w:p w14:paraId="1D4CDE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715DB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2C52C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23ED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3214C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AC2D1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330A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D6064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D1478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C22C6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50A0A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5C56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E890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3F07E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EA46C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E82AC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19BC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3DB3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5C5DB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3A6CF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603E6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50A4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6A2B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02827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5EFF9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B5232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859AF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0A0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A0BF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0C120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4F6D2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BC912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207A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C1ABC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7DE81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D8297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16A3E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E9D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66371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6DC0D6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1616B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F7EFB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78254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E1E5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ABC52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5A0160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E0DC6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54271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531FB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6D6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73F3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35CB3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C0323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4C09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27D36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76B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EA39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D6F21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B69FE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6A803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3AEA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308E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C2649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7359D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0D1A4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A263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EB1E1C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C8D34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1BFA5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67E0A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4864B0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E7BEE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C3E5A4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0D092A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6D03F8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17245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6942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E74F2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C5E12E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7D6BF8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F6C0BB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5E9D0D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8E0E03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BB366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B7C2F7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B0CD2E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2C3142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CFD51B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11207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76941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A365E8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9CA26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39E5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B8E41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EC6C4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15F0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77E3A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2548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4956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6760EB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3B86A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3FED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D8CC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B5469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28CE2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B055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1E29CC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75A9A3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C07D66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EB842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74B7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9D1B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6DDF0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26B3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ED02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800DB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3D5E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D276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734A9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5BB6C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9EAA6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C0BAEF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DD67A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2D32B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2BC42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6F71E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F27D8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6A75C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1B9CFA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41813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16B43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8BFEE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DCF3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3337F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BCD12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DD741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BCB4E6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70FDDC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0A6BF5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A58A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D0EE2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45683C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EC9E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268C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74B974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36E5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A33EF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F820B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EB40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CB2F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1FBC3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E10AB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AC1D0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3F89E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2E178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9C4DB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4CCD5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C1FEA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32EC3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4B09E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661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6A79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E07E7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339E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97A5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93269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CEC7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22EA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69164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2A8E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D2F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DA879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79D0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3BDA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975D9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E0DB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EEB8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C9D21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7EE4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306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E41D1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2A65D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D4A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1F0E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65519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3F8B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2EFB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9D510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DAE6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F939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E2DDA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4B38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8404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B6D45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0F3E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7667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79E58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3052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F617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F921A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86B4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BE7C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DEC57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D0C1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FFE8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317B7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0C41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E83C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17B73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D9F7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BDD6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B07DD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6A3A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AAF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D7EC8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E48A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B67A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A0277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2D0AC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BF4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47D3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63A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DFCB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C90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E827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496C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7DE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E8F6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DDE3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CD0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D5F1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2EC1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B32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80E4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BE3F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0BF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2FCF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8338D6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484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146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9A5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8A8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FB1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25BC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447F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B7A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B45E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26B6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B4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6D64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5F1E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9F1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BB36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26F1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B2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7455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DC0D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D40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71D1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CACE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7A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9343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82FC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490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8540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9A1C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AE3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B52B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7349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771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A9CF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BD25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374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F365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40D5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00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BC56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1F66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FE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A870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3A7D5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85D14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634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3F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06C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7B0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4E8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805F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EF18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09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0E17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B5B7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B24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9066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CBB7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5D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4D1F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6480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1C2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6EC6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DB24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52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7565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AED2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18C7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59A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65F0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693B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03E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154A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F87E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D71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5337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23A8A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2B0CE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A8E9E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67BEC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F4480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0A329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F02CE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F3094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EBCB6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F24DE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7C261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E425B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9A3A2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CAC1D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7FCE1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3C4AA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F7F93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A085CD4">
      <w:pPr>
        <w:rPr>
          <w:rFonts w:hint="default" w:ascii="Times New Roman" w:hAnsi="Times New Roman" w:cs="Times New Roman"/>
          <w:sz w:val="22"/>
          <w:szCs w:val="22"/>
        </w:rPr>
      </w:pPr>
    </w:p>
    <w:p w14:paraId="7B91C10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7EF331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Fetuin A Elisa Kit</w:t>
      </w:r>
    </w:p>
    <w:p w14:paraId="007B54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1D2717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0.16ng/ml</w:t>
      </w:r>
    </w:p>
    <w:p w14:paraId="62B111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3A56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BA06D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BCC53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DD279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E8162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07CC5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974E2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0DF45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29A64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49F2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F7662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7DB60F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7F7502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10202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E08B4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3896F5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63D5C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5778D8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BA0C1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B906D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69777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A0EED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4EB1F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DC24E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F3EC8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Alpha2-HS glycoprotein(AHSG), also known as fetuin-A, is a plasma protein displaying high-affinity interaction with calcium phosphate, by which ectopic vascular calcification is prevented. The AHSG polymorphism is attributable to the hereditary variation of AHSG and phosphate serum levels, which may affect skeletal development and chronic disorders such as vascular calcification.1Human plasma protein alpha 2-HS-glycoprotein(AHSG) is composed of two polypeptide chains, A and B, encoded by a single mRNA. Southern blot analysis of mouse x human somatic cell hybrids has mapped the AHSG gene to human chromosome 3 in the region 3q21----qter. Using a recombinant plasmid containing a 1,538 bp insert spanning the entire AHSG coding region, AHSG was localized to chromosomal bands 3q27----q29 by in situ hybridization.2</w:t>
      </w:r>
    </w:p>
    <w:p w14:paraId="42A03DF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CFD3C2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6BFCF9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1951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3E9CF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27A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E08DD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11C2E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53EF3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CAF9E78">
      <w:pPr>
        <w:rPr>
          <w:rFonts w:hint="default" w:ascii="Times New Roman" w:hAnsi="Times New Roman" w:cs="Times New Roman"/>
          <w:b/>
          <w:bCs/>
          <w:sz w:val="28"/>
          <w:szCs w:val="28"/>
        </w:rPr>
      </w:pPr>
    </w:p>
    <w:p w14:paraId="26043AA3">
      <w:pPr>
        <w:rPr>
          <w:rFonts w:hint="default" w:ascii="Times New Roman" w:hAnsi="Times New Roman" w:cs="Times New Roman"/>
          <w:b/>
          <w:bCs/>
          <w:sz w:val="28"/>
          <w:szCs w:val="28"/>
        </w:rPr>
      </w:pPr>
    </w:p>
    <w:p w14:paraId="1413C492">
      <w:pPr>
        <w:rPr>
          <w:rFonts w:hint="default" w:ascii="Times New Roman" w:hAnsi="Times New Roman" w:cs="Times New Roman"/>
          <w:b/>
          <w:bCs/>
          <w:sz w:val="28"/>
          <w:szCs w:val="28"/>
        </w:rPr>
      </w:pPr>
    </w:p>
    <w:p w14:paraId="1D128EC0">
      <w:pPr>
        <w:rPr>
          <w:rFonts w:hint="default" w:ascii="Times New Roman" w:hAnsi="Times New Roman" w:cs="Times New Roman"/>
          <w:b/>
          <w:bCs/>
          <w:sz w:val="28"/>
          <w:szCs w:val="28"/>
        </w:rPr>
      </w:pPr>
    </w:p>
    <w:p w14:paraId="13EC0B2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8582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7FBD67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89335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26F5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9509F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94F5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A358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D631E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0B7BC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DB73F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0D229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C507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9C12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CAAE3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4499A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DE1C2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A5D1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9DF5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4B5F2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52E7F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C26A7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F8AD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446F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CAD01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EF8C3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B287A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8FAA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3CB6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8AE8D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8F908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675FE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4D79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17E5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22837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52414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83DD7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5C5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DD78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D0FE8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5B97F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29D9A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F82B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8219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FB585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A9A63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3BD49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D0F7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49FC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662F3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6B9CA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F2967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EDA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895F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271C2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EB115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811BE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16F5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A3F4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18FD1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EDCAC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665A0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E6E0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2A9D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6F7E7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23F23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3F64D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0251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E3907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E037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2663C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16A01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31D65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1C4C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6828B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9A9D63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F37159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7C87A8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7F437D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1D0EE2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72E5B5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AA0E95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39C7B5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BFE46B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4FB9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9A48E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26565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FCD3F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01C52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CD6C9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136A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E638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4C44D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D690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3E14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CD5A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5436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CC2DA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84C1E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BB6E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3DC4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B8725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F726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D0417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3D90E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AD3D0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96F5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80881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46DB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3B0B5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2A508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86980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2AF7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664B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14087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B2612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C99D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2285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3951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5F95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8B79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CD43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E2650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E93E2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B831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E85B9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5E5C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305A9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DA28D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C66B6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BB7B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2E993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BFC22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BDD83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292CC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B296B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361A9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73894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D1E727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9FCA2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FE906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B404E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DFC5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98ED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DD70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69F51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DCB7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76B2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30FA9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B42C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F585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F234D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307A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0EF1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E6F4E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979C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F3BA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ADA1A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6787F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54F8A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B51F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C58B7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1B271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90A87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F3163C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962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84E4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4435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52C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0CDC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4D597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6AC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2DDD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C61FA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0E9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4802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4A71E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94A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96ED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A4814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961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D380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8391C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E4F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E32F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D5190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BA8B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D73CF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A79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06EE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16DF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90E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19F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E070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B456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4E0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3605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691E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564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F0CA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EDB1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A15D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78C6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FE2C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6E3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8E17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2407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887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D11B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7020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66A9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EA99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FBF1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A7C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D95B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327F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2C7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878B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CFFB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334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A919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66EF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C37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E193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E3ED3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FB5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F05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402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AE9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7FA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C50B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9AD3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92F02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E68C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A158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34D6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C25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B5C0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4EC4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8F0C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9A98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50F9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279B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54CD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E358B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D6B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41F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3D6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D01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E11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E547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E6ED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4214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4D2C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AA39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BE1D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D070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CE63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D9E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0908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458D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74F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F331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C0F7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E55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9649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7530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32E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166B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CEF3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42C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367C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1AD5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EA5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074D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F122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F56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ED76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C800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0DC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10C1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1914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73E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20B6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22B4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C00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A9D5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344C9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8FB26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EEB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558C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D904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75DA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01F84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EE57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DDC8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2A1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36F2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4193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54D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B9E8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8970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8758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59AA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642C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E56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15E7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6482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8CAD5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312D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5755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C09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DDEE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425D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510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7E0D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3C95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2DB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7802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B4557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C7B8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63A6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B3B3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B3AE1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55E8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B557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2EC7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86708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8DAAB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FB204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0B33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B0B4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d the factory results or the increase in the difference between batches of kits.</w:t>
      </w:r>
    </w:p>
    <w:p w14:paraId="7143B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B732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62530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EBE6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2A1E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D86F2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BD86F2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B0C2C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9A525EA">
    <w:pPr>
      <w:pStyle w:val="6"/>
      <w:jc w:val="both"/>
    </w:pPr>
  </w:p>
  <w:p w14:paraId="309C372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B8989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6354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6032F2B"/>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10189</Words>
  <Characters>25821</Characters>
  <Lines>251</Lines>
  <Paragraphs>70</Paragraphs>
  <TotalTime>0</TotalTime>
  <ScaleCrop>false</ScaleCrop>
  <LinksUpToDate>false</LinksUpToDate>
  <CharactersWithSpaces>29166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2026-05-22T07:22:23Z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