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6024F3">
      <w:pPr>
        <w:pStyle w:val="2"/>
        <w:bidi w:val="0"/>
        <w:jc w:val="center"/>
        <w:rPr>
          <w:rFonts w:hint="default" w:ascii="Times New Roman" w:hAnsi="Times New Roman" w:cs="Times New Roman"/>
          <w:b/>
          <w:bCs w:val="0"/>
          <w:sz w:val="36"/>
          <w:szCs w:val="36"/>
        </w:rPr>
      </w:pPr>
      <w:r>
        <w:rPr>
          <w:rFonts w:hint="eastAsia"/>
          <w:b/>
          <w:bCs/>
          <w:sz w:val="36"/>
          <w:szCs w:val="36"/>
        </w:rPr>
        <w:t>Canine JAM-A/F11R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C3261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46.9–3000pg/ml</w:t>
      </w:r>
    </w:p>
    <w:p w14:paraId="52DBDC4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9.36pg/ml</w:t>
      </w:r>
    </w:p>
    <w:p w14:paraId="596272A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1E6A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58211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C4711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1CC67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818DAE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36139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FD60C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BE31F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4192F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0119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8A2A8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22D53B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5AF5DF7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5DAE23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312F4A8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71970F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93.75</w:t>
            </w:r>
          </w:p>
        </w:tc>
        <w:tc>
          <w:tcPr>
            <w:tcW w:w="1134" w:type="dxa"/>
            <w:vAlign w:val="center"/>
          </w:tcPr>
          <w:p w14:paraId="182641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46.9</w:t>
            </w:r>
          </w:p>
        </w:tc>
        <w:tc>
          <w:tcPr>
            <w:tcW w:w="1134" w:type="dxa"/>
            <w:vAlign w:val="center"/>
          </w:tcPr>
          <w:p w14:paraId="33D073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52EEEC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20DE22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313896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347FE1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6BEF6A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007584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0F4BDB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连接粘附分子A（JAM-A）是人类中由F11R基因编码的一种蛋白质。它被映射到1q23.3。该基因是一种免疫球蛋白样分子，与内皮细胞和上皮细胞紧密连接共定位，在血液白细胞和血小板上也有发现。JAM-A在上皮细胞紧密连接组装的调节中起重要作用。此外，它还可以作为呼肠孤病毒的受体、参与白细胞迁移的整合素LFA1的配体和血小板受体。JAM-A在控制DC运动、转运至淋巴结和激活特异性免疫方面具有非冗余作用。</w:t>
      </w:r>
    </w:p>
    <w:p w14:paraId="7C06128B">
      <w:pPr>
        <w:ind w:firstLine="441" w:firstLineChars="0"/>
        <w:rPr>
          <w:rFonts w:hint="default" w:ascii="Times New Roman" w:hAnsi="Times New Roman" w:cs="Times New Roman"/>
        </w:rPr>
      </w:pPr>
    </w:p>
    <w:p w14:paraId="0F4BA5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E6CB9A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3A3777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9E12BF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477186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064C48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4E75DF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699A7DB">
      <w:pPr>
        <w:rPr>
          <w:rFonts w:hint="default" w:ascii="Times New Roman" w:hAnsi="Times New Roman" w:cs="Times New Roman"/>
        </w:rPr>
      </w:pPr>
      <w:r>
        <w:rPr>
          <w:rFonts w:hint="default" w:ascii="Times New Roman" w:hAnsi="Times New Roman" w:cs="Times New Roman"/>
        </w:rPr>
        <w:br w:type="page"/>
      </w:r>
    </w:p>
    <w:p w14:paraId="36872E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54588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5971A9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9F98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14EC7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844D2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9EF1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935BF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7D3B1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8D506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DE530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FE7B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05A2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16889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36E7C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FD9E3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4AF5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73C7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C8EE6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3FE89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1781D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EAE9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D05B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BB017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F9697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93E4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BCA0F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2FD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1B235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E5B2E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B78C5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B7922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510D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3BFF7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3533B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89E7A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3F2F8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9BAB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3EA8A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EC99B0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271E1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D2152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9D0BD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D9A5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2A687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0BA8F0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E07A9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39047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E492E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621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E540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2C980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59524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2EF03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6D9A5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E8B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7CF4B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E447A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145F3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8E60C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64D6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F0DF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6501A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30A0D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DB633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9D03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91BA5D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606EC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15DF4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01662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AB284E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C49687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879697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23FF2E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3DCB47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BB8265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63F16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B029C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099AD4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537516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A5C59B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FE1106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FAF4D0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4F231B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FA58C0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3ABBDE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96B300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3954DF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67EE52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ED295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2A0C21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5BFBB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6E94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22F9D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096E7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48B99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CA9CE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ECF07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B243B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FA6BBA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3D3B8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32FE4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7A35E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DB417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9DDF9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A08C7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4D1735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064F27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19A536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F6D1E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43107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90834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FDF9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0FD9C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ED87C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EF67A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42098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16A93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FFA2F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FB4F4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764DC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1FFE20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CCC8B6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0AE8E9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7A8B8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5A8E4A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F8B87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01907D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6FAE8E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5E6E5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7ED68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E2BCC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BA70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71FC85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6FF5C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620A3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1FA01F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F04B12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95F59D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6953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68A1E2F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568A21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78E6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C650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F9995A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79FB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79344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FA4544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EFD1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BDF262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2CB102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08BEE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9A55E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6D330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B6533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96825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F57BF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BAC78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6AE43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4FA75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62D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3B332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B9ED5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7F6B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E56D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B9A0E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8267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AB44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BD978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F21C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D74C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86BB7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966B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F288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A018C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906A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78C5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1176F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CBC3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025B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48B63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D5730F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5D5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DFBE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4609C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F1D3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C624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DD27B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9D94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BCE4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4D6F5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B5AD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C0A0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99A76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2BBE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239A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2BADE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F0A3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A5F9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87864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9CB1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7C5A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495A7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4823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6AF4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5FA19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6120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E239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D7DBD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35D1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7FD1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5F5FA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F86E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4066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7ADF0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805E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A7F0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C3510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2DCB20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045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D311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47C7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5CDC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806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6954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32E4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986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F23E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1F57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AE1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6DC5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703D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C1C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EBFE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692D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9FD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A25F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C15491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A49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69D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CCFB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3534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FB6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D079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ABB3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205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27BC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D6F6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529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F966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C9A1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F0A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0F8B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5AD9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54F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4A8B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60C2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2D0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9E1E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2884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C3C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70B5F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66E6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385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38FC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163E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188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590D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2B33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FFC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934C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6355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992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6BAD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4E2B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AEB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BAD0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D680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8B4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F746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32D428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D9BAC2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EE0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21E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BCAB1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C102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666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22B6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6818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D5E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D854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1561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F50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3D32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6E8A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B1B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A003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500B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56B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7EDA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E64B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9B1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023C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1766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5431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456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B8C8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242C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5E2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96E3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014E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88D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ED81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830BAE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1FAFE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B1B12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F006F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F4735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2FDC8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630B5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0AF7C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C038C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5045D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7C53E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6EF9D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46B44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0784E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09335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143B6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72A60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6CED774">
      <w:pPr>
        <w:rPr>
          <w:rFonts w:hint="default" w:ascii="Times New Roman" w:hAnsi="Times New Roman" w:cs="Times New Roman"/>
          <w:sz w:val="22"/>
          <w:szCs w:val="22"/>
        </w:rPr>
      </w:pPr>
    </w:p>
    <w:p w14:paraId="45C5B0C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20709E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JAM-A/F11R Elisa Kit</w:t>
      </w:r>
    </w:p>
    <w:p w14:paraId="7284BE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46.9–3000pg/ml</w:t>
      </w:r>
    </w:p>
    <w:p w14:paraId="540819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9.36pg/ml</w:t>
      </w:r>
    </w:p>
    <w:p w14:paraId="1F2F6D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534E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827F4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3250B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D5700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B7D90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C4E92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8F65B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47251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F5D39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DBA4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366C7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1F5D15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6A6365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7DD518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372FCA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6" w:type="dxa"/>
            <w:vAlign w:val="center"/>
          </w:tcPr>
          <w:p w14:paraId="48E9AF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93.75</w:t>
            </w:r>
          </w:p>
        </w:tc>
        <w:tc>
          <w:tcPr>
            <w:tcW w:w="1037" w:type="dxa"/>
            <w:vAlign w:val="center"/>
          </w:tcPr>
          <w:p w14:paraId="50095F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46.9</w:t>
            </w:r>
          </w:p>
        </w:tc>
        <w:tc>
          <w:tcPr>
            <w:tcW w:w="1037" w:type="dxa"/>
            <w:vAlign w:val="center"/>
          </w:tcPr>
          <w:p w14:paraId="24B41B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DCD3D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7A7D8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FB458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8A3C5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AE590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E3E63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6E425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Junctional adhesion molecule A(JAM-A) is a protein that in humans is encoded by the F11R gene. It is mapped to 1q23.3. This gene is an immunoglobulin-like molecule that colocalizes with tight junctions in endothelium and epithelium and is also found on blood leukocytes and platelets. JAM-A plays an important role in the regulation of tight junction assembly in epithelia. In addition, it can act as a receptor for reovirus, a ligand for the integrin LFA1, involved in leukocyte transmigration, and a platelet receptor. JAM-A has a nonredundant role in controlling DC motility, trafficking to lymph nodes, and activation of specific immunity.</w:t>
      </w:r>
    </w:p>
    <w:p w14:paraId="06D302F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EA8396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EAA4EE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65DD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08280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A28D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D2E2F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BB030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B877B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7DC1766">
      <w:pPr>
        <w:rPr>
          <w:rFonts w:hint="default" w:ascii="Times New Roman" w:hAnsi="Times New Roman" w:cs="Times New Roman"/>
          <w:b/>
          <w:bCs/>
          <w:sz w:val="28"/>
          <w:szCs w:val="28"/>
        </w:rPr>
      </w:pPr>
    </w:p>
    <w:p w14:paraId="1DF8D4CC">
      <w:pPr>
        <w:rPr>
          <w:rFonts w:hint="default" w:ascii="Times New Roman" w:hAnsi="Times New Roman" w:cs="Times New Roman"/>
          <w:b/>
          <w:bCs/>
          <w:sz w:val="28"/>
          <w:szCs w:val="28"/>
        </w:rPr>
      </w:pPr>
    </w:p>
    <w:p w14:paraId="4FEF772B">
      <w:pPr>
        <w:rPr>
          <w:rFonts w:hint="default" w:ascii="Times New Roman" w:hAnsi="Times New Roman" w:cs="Times New Roman"/>
          <w:b/>
          <w:bCs/>
          <w:sz w:val="28"/>
          <w:szCs w:val="28"/>
        </w:rPr>
      </w:pPr>
    </w:p>
    <w:p w14:paraId="54360E7B">
      <w:pPr>
        <w:rPr>
          <w:rFonts w:hint="default" w:ascii="Times New Roman" w:hAnsi="Times New Roman" w:cs="Times New Roman"/>
          <w:b/>
          <w:bCs/>
          <w:sz w:val="28"/>
          <w:szCs w:val="28"/>
        </w:rPr>
      </w:pPr>
    </w:p>
    <w:p w14:paraId="54412D0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F84FD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E4BCDB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41453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F22E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ED18F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2DF3D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8995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D095F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3C0C6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6EC00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5191E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0429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512D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92F7D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10D4E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D1734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F9EE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6710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4CEE9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3477F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B91E6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BED7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6F25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3286F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F7076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41FF3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5D8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0B7F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D3963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BF00A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08AD3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457C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A1D3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63054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C88FB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1B061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686A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0E14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A2EC2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FB47E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3EC15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DCBC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71BB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5EB21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0A9B5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67CAD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AEB5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7AC7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BDD52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8068E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0DC40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CC9F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442A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189E9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68FBD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BC7DD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746B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D663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AC7AC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F0C25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3B2A5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D5DB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008C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04FD3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DA1DA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EEF4A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139B5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B8498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BA890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34A20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CBD1A5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77116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3DF13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3C710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F1C6A7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58407D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0AB3AA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54C53C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6AC840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A45C59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F9F68D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E78106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75B0AB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A7D3D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05851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4715D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9C52F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CE5E7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56B2D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BA317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264BB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B018D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4A036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BFF41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E1909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39952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29901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06BE4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54ABE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50878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67E82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3EBD5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C6489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F4606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5E3EA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FC39E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C12E8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52DF7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92484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CCCE9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B3CC1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D768A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6C1C6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57F7D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BBD48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4EA4C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A13EE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BEB23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C819A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C1F67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C463E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F334D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DEE24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46EA3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315F6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6ACFB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C57E5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A2739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2F6E5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16724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D2BF5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90115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5BE42B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489A4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6A803F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34017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A26FC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FBF129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BF3F4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74C7E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649FF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5C254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BA24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918E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FFCC91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B504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42AD1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F4435A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18ED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DAEF32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308881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88F0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AC0B0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59FBC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2047D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44BA7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A9C4D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2F9BC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2967E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B8908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6C2D1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300CB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4A469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7BB526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1E7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633A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B3372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7D4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DF0F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885F8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1AF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C0F7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CF41E0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0749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91FE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0354ED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DBC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4D4B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1EDA47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C2A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AAF1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DB3EF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86F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6E69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6F8F3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3FD5D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891EC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99A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46E1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2D47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9E8D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55E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6231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E283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1F4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B9D0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ADEF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496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28F7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4669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5157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773D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C404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6D6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D63CB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A655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822A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9239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7B08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2B24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8230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5073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625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73B0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4856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81A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DB01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9DD2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615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B38A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24EA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6E3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3CF7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135DD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695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208F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7B52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829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529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B5D2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0D41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2F75E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FA84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A871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0523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B763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6F3B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09A1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1B34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E6ED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8F13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9E7E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EEE7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0F8D3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EC7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2B10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B11F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ADC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C54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289E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469C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7A18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9699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03C1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D9A2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3158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6E67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F767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599F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4046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B07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B1C0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952F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5B2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C3A2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1E6A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8E9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E1F4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B876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AC7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8460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0054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A23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8C7B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9800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434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F1A99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F31C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90A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D0FC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1F95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B10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AFD8F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6078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87D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10AE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CACBF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44710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104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AB98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200D1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96CE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111DF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6F84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3528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7516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0600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3458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7D3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7E60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971C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CE4F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52A7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C5CB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2C6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C7DE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2E02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FA3A8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9E2E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5B8B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39D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2420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B0D2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13D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EFAD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44B8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9FF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5879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C2B4E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9BCB8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25796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B1A46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0B8AC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F91E7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056DE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1D61E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508DD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0497D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943F4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50737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37341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2DE68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38044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B502D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6E0B3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8561D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B8762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4B8762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FECA8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8805D1F">
    <w:pPr>
      <w:pStyle w:val="6"/>
      <w:jc w:val="both"/>
    </w:pPr>
  </w:p>
  <w:p w14:paraId="19EAEEB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36036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06E67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92D0E00"/>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10053</Words>
  <Characters>25164</Characters>
  <Lines>251</Lines>
  <Paragraphs>70</Paragraphs>
  <TotalTime>0</TotalTime>
  <ScaleCrop>false</ScaleCrop>
  <LinksUpToDate>false</LinksUpToDate>
  <CharactersWithSpaces>28418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2026-05-25T08:12:39Z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