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BBDC6">
      <w:pPr>
        <w:pStyle w:val="2"/>
        <w:bidi w:val="0"/>
        <w:jc w:val="center"/>
        <w:rPr>
          <w:rFonts w:hint="default" w:ascii="Times New Roman" w:hAnsi="Times New Roman" w:cs="Times New Roman"/>
          <w:b/>
          <w:bCs w:val="0"/>
          <w:sz w:val="36"/>
          <w:szCs w:val="36"/>
        </w:rPr>
      </w:pPr>
      <w:r>
        <w:rPr>
          <w:rFonts w:hint="eastAsia"/>
          <w:b/>
          <w:bCs/>
          <w:sz w:val="36"/>
          <w:szCs w:val="36"/>
        </w:rPr>
        <w:t>Canine 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88A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B1EA4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479C0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A9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038D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AE4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75D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F6F8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BCB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E83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F01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100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A4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E33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A538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6CA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5E98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04CB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6B2B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703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6DC8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C3AB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5CDF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17D5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C2F6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044B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407B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E50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M-CSF，也称为CSF1，在胎盘的发育中起作用。子宫CSF1浓度由雌二醇和孕酮的协同作用调节。CSF1由子宫腺上皮细胞产生。已经发现，CSF1受体FMS在胎盘和绒毛膜癌细胞系1中表达。</w:t>
      </w:r>
    </w:p>
    <w:p w14:paraId="10090956">
      <w:pPr>
        <w:ind w:firstLine="441" w:firstLineChars="0"/>
        <w:rPr>
          <w:rFonts w:hint="default" w:ascii="Times New Roman" w:hAnsi="Times New Roman" w:cs="Times New Roman"/>
        </w:rPr>
      </w:pPr>
    </w:p>
    <w:p w14:paraId="55009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5349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5777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5462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6C99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416E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22CD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7D1E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85D422">
      <w:pPr>
        <w:rPr>
          <w:rFonts w:hint="default" w:ascii="Times New Roman" w:hAnsi="Times New Roman" w:cs="Times New Roman"/>
        </w:rPr>
      </w:pPr>
      <w:r>
        <w:rPr>
          <w:rFonts w:hint="default" w:ascii="Times New Roman" w:hAnsi="Times New Roman" w:cs="Times New Roman"/>
        </w:rPr>
        <w:br w:type="page"/>
      </w:r>
    </w:p>
    <w:p w14:paraId="15D6C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C84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6ED6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D9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7E6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7A0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B2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78FE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259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BF1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34E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38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CE9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232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E78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17E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EC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049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7FA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07B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E93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DA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AF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631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6A0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0E3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692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3C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81A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F98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58D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BCA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69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046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177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1CA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41C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0D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1D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D99C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F59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77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934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07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6AF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00C6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93F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B52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9D9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E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DB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FB5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782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116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BE6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F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9A6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7C2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B0A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3FE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BE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3BE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1C1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4D1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FFF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C4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6DDD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2ED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2BB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583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DFBC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CA39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C3A2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FF99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2C5F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E61F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1F1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AB1E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6F21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7D00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0EA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3E1F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5EE7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02A0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F09D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0E1B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2D4D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9555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A7B0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F73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0FC8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D1C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34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04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748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19D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7F3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FA9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1CA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1A04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B89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430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D86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580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273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BFC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A5F4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1D69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F19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EE0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797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E8B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26F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3EB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3AF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33D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431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EAE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7D2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7C4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92A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1C55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FC9C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3D98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F52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792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7912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1DE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587F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22DB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B284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B85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A4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6940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4C8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7DC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0873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E806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D2A6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B2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C91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E2A3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B6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4426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984F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27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C5B6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7F6E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09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9F06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F43F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5D4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1A9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E00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6AE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FB9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0F9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0F8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E38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5DE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7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8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C3E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10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0D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5E8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77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C0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E64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36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1D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FA3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91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3D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A91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74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06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9D3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CF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0C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EFC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525C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9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A0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C7B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0F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4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083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0D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36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3B8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4A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A8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32B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22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DF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F26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4D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F1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266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21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20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5DD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30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3F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0C4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6C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51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965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9A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C1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9C9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09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08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8CD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AE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3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E38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4015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8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63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AA4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15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EF7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32F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61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1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FD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CD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D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E7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FC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0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6AA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7E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6E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8D4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5B39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0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C0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29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32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3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C2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42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B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D7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A2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A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CA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2A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1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20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72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68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A33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1A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F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5C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AD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1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31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74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E8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FF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0D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F5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79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87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0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B2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00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E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1BF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51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E8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3ED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92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00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4F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18A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884D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6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5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7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B0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F6F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DD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C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89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3B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D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AD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43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0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630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DC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F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45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1F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A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10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03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6D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A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B67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07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29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54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A2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6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53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09B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A52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324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D3C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BC8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46F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EFB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DA5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703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0E9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29B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49E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6B5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9492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596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A25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D3F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FF1D21">
      <w:pPr>
        <w:rPr>
          <w:rFonts w:hint="default" w:ascii="Times New Roman" w:hAnsi="Times New Roman" w:cs="Times New Roman"/>
          <w:sz w:val="22"/>
          <w:szCs w:val="22"/>
        </w:rPr>
      </w:pPr>
    </w:p>
    <w:p w14:paraId="0EFCAA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B48C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M-CSF Elisa Kit</w:t>
      </w:r>
    </w:p>
    <w:p w14:paraId="22977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890E3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DA9C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6B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2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C76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71F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EF2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EEC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CFF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D21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FEB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72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968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8ED5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9B3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B94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87B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A80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9E2E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563C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5F9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0A0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3942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6B7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000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0F63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AD48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M-CSF, also called CSF1, has a role in development of the placenta. Uterine CSF1 concentration is regulated by a synergistic action of estradiol and progesterone. CSF1 is produced by uterine glandular epithelial cells. It had been found that FMS, the CSF1 receptor, is expressed in placenta and choriocarcinoma cell lines1.</w:t>
      </w:r>
    </w:p>
    <w:p w14:paraId="07C208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854E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61D4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205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A53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14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459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03D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A0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5EDB15">
      <w:pPr>
        <w:rPr>
          <w:rFonts w:hint="default" w:ascii="Times New Roman" w:hAnsi="Times New Roman" w:cs="Times New Roman"/>
          <w:b/>
          <w:bCs/>
          <w:sz w:val="28"/>
          <w:szCs w:val="28"/>
        </w:rPr>
      </w:pPr>
    </w:p>
    <w:p w14:paraId="5A1462EE">
      <w:pPr>
        <w:rPr>
          <w:rFonts w:hint="default" w:ascii="Times New Roman" w:hAnsi="Times New Roman" w:cs="Times New Roman"/>
          <w:b/>
          <w:bCs/>
          <w:sz w:val="28"/>
          <w:szCs w:val="28"/>
        </w:rPr>
      </w:pPr>
    </w:p>
    <w:p w14:paraId="6E220887">
      <w:pPr>
        <w:rPr>
          <w:rFonts w:hint="default" w:ascii="Times New Roman" w:hAnsi="Times New Roman" w:cs="Times New Roman"/>
          <w:b/>
          <w:bCs/>
          <w:sz w:val="28"/>
          <w:szCs w:val="28"/>
        </w:rPr>
      </w:pPr>
    </w:p>
    <w:p w14:paraId="50B765E6">
      <w:pPr>
        <w:rPr>
          <w:rFonts w:hint="default" w:ascii="Times New Roman" w:hAnsi="Times New Roman" w:cs="Times New Roman"/>
          <w:b/>
          <w:bCs/>
          <w:sz w:val="28"/>
          <w:szCs w:val="28"/>
        </w:rPr>
      </w:pPr>
    </w:p>
    <w:p w14:paraId="787036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320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BE23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3DC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6E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860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776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39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5A8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777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9DC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3DD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AD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FF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34C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83F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2DB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E7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23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AC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815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152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39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2B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31E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A87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54D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5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DF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B37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D40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E8B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F6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05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EC1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FAC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A86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A0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12AA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D17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FC7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79A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11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9FE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E44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78A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367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E7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EF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CA0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901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2E9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B0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A0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342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090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432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54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A9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974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6FE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954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2F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00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49A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FA2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6D3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82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3AC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6B5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B49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8211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96F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52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2B6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4402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83E1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BC0F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C017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58BC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BF63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7D1E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82CF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D27B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A5C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E34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E04C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292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153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6AE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F59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E3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2A4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CCE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B2C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524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4B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6A2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323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3B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E5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9F3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931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EF2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85A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D3B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10B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AFF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83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C36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B55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CB4A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BB3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77F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3C2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CA0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47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265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A4E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CA9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27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C8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453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F3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205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26A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811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3C3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CD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7E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FF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991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263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526A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9CE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C385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4273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3C38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4BBB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673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ECFC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6B7E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0F8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81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289B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F7FF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1E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EFF2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0060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C9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4EA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DE35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87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95D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6D0C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5B3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33A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D09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D3F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DD5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01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6C5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D887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931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6A06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63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4A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E2C6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EC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4E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BCCA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8B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9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322D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32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60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4032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8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83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E4865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9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0FC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7466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F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9C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103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2CB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60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4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EC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A5E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4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41A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7C7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9C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11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E6F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2E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14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9FF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CE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5F5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10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BA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CA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22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5B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AE8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B9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E7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261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E4D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90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5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D24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99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8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3DC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43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4E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1D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10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F9B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8C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B4A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5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5B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E30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8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8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85E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0F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0BA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D0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469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53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72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F85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40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D7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ACF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3F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DA7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0E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AF2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9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E81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E5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3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8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DC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7E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BF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A9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66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B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37A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F8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D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D9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CB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D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06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05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79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1FC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3C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1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E7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10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D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00E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5E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C4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563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18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49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E7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CC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C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35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00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2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DC7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12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1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93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E43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039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6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BED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32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DE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284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1A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C2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C21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964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18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19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22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E8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8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3F1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C6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6CA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07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3C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F2E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05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AB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6C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B7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B8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1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27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DB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CF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D88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09C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A3F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8CD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5D7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486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8CF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1A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62B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AD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98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D75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FD3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E27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C13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ED2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B8C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AB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64D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3D2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93D2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B6C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52A796">
    <w:pPr>
      <w:pStyle w:val="6"/>
      <w:jc w:val="both"/>
    </w:pPr>
  </w:p>
  <w:p w14:paraId="0DC23F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2A4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8A7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0244C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9932</Words>
  <Characters>24951</Characters>
  <Lines>251</Lines>
  <Paragraphs>70</Paragraphs>
  <TotalTime>0</TotalTime>
  <ScaleCrop>false</ScaleCrop>
  <LinksUpToDate>false</LinksUpToDate>
  <CharactersWithSpaces>28183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