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0D6DC0C">
      <w:pPr>
        <w:pStyle w:val="2"/>
        <w:bidi w:val="0"/>
        <w:jc w:val="center"/>
        <w:rPr>
          <w:rFonts w:hint="default" w:ascii="Times New Roman" w:hAnsi="Times New Roman" w:cs="Times New Roman"/>
          <w:b/>
          <w:bCs w:val="0"/>
          <w:sz w:val="36"/>
          <w:szCs w:val="36"/>
        </w:rPr>
      </w:pPr>
      <w:r>
        <w:rPr>
          <w:rFonts w:hint="eastAsia"/>
          <w:b/>
          <w:bCs/>
          <w:sz w:val="36"/>
          <w:szCs w:val="36"/>
        </w:rPr>
        <w:t>Canine MMP-1 Total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6D3D3A1">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62.5–4000pg/ml</w:t>
      </w:r>
    </w:p>
    <w:p w14:paraId="50BF5985">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12.5pg/ml</w:t>
      </w:r>
    </w:p>
    <w:p w14:paraId="32DD1C69">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3212B0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2A1208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2FDE49A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51DEC87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3C6A7F4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2B8BBF4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114CBC1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36EA6C0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5A17328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088369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6CCC7B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4000.0</w:t>
            </w:r>
          </w:p>
        </w:tc>
        <w:tc>
          <w:tcPr>
            <w:tcW w:w="1134" w:type="dxa"/>
            <w:vAlign w:val="center"/>
          </w:tcPr>
          <w:p w14:paraId="233D6BE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35D59B6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1851BC8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6464D2E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3C31A05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08A2888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34002C3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76CC91B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087C57B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035F02B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2DA55BC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08CAB11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768F02F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0F90C04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基质金属蛋白酶1(Matrix Metalloproteinases 1, MMP-1)，又被称为间质胶原酶、脊椎动物胶原酶、成纤维细胞胶原酶和胶原酶Ⅰ，主要由成纤维细胞、软骨细胞、巨噬细胞、角质细胞、内皮细胞和成骨细胞产生。在EGF、白介素、TNF-α、cAMP和佛波醇酯的刺激下，MMP-1的产生会有所增加。</w:t>
      </w:r>
    </w:p>
    <w:p w14:paraId="1AFF6129">
      <w:pPr>
        <w:ind w:firstLine="441" w:firstLineChars="0"/>
        <w:rPr>
          <w:rFonts w:hint="default" w:ascii="Times New Roman" w:hAnsi="Times New Roman" w:cs="Times New Roman"/>
        </w:rPr>
      </w:pPr>
    </w:p>
    <w:p w14:paraId="4B731F6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43FE368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7238DF4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79EDFE6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661DF90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6F565E0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049424E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70216111">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1BE7BC71">
      <w:pPr>
        <w:rPr>
          <w:rFonts w:hint="default" w:ascii="Times New Roman" w:hAnsi="Times New Roman" w:cs="Times New Roman"/>
        </w:rPr>
      </w:pPr>
      <w:r>
        <w:rPr>
          <w:rFonts w:hint="default" w:ascii="Times New Roman" w:hAnsi="Times New Roman" w:cs="Times New Roman"/>
        </w:rPr>
        <w:br w:type="page"/>
      </w:r>
    </w:p>
    <w:p w14:paraId="71E593B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6919539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41AF924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086DDB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274CC20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5C7A6E0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563560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081CC4F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6EBFD70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49B55C8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1D3DCCB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2CD75E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214360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3889C5A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17E9F5D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21BB796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42A29A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3FFCD7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1A284FB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C0042B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368D74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0B485D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621A07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7868F6D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22FC078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FC52EB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47537A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5EF1D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309AE2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5B275B6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193920D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0E209B3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A52E1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82FC43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24954F5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6DC3B8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D5CA85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65327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4BC215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4B6E002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0293F25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29B5C2D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44E28B9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13C82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57EE17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2053229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4CEEC0E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763980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3FCD15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F3CE1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C8E0F3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5F6A685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139D15F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13A9F2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F1EC7D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363BE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9A2D31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7282019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1FB0656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A6CA7B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1BC05F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B0D2B3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08B1D27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B21ABD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AE57A5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5BF83D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18793F68">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783E2A2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3A9A9CF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4F59DD5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377D2276">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173B1FF">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546CA653">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08DC617C">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0B4C17BE">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7E1374C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B3412B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688D551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0D7AC1E1">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1DFE06F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A19DDF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0C0427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6A237FD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024010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2CEAC53">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6CA8C291">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26D7F630">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6A875E69">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955CA86">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14B6FA8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3DB52DEA">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5D4366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BF743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2BEE21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38A79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CD33B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667A5F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378936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418B7E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1FE7D8DB">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6D9C3F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782727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7BAE77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346F3A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4C315F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3B3A0A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491DA1E4">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3365E610">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71906F66">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152528D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67BFF0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07F4C5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2D969F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7CBDD7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0C13F4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5DFC97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5FA65A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2C5413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37B218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28A00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74D61E8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405039F3">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4EC4346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07F978B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6B850F4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02AD572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724F24C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6F89C2F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695F4DC2">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5C46AD2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292C82E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634ECA0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3323A4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03A157E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4D37160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4E448C5">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4CEE6507">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4550864C">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7223020E">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56B7A9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EAD6372">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180C0E72">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793A7B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8F2E34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43A6F89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461D87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E6FC4A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6993BA5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C5860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59EEDC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44E66BC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2D02CC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298975A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77C4B4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5D405BC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646A785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432CC27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7646E74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46308F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00836A8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8F6F4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28A6F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ABFFC9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713E3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77B8B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3F41C2F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6E5B1C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8F5F1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24E195E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321E71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E8D10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591FD6B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2BCFE5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084AE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38A2E8A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2AB3AC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EE2FF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0117A05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0308C7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F99BC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2D207C8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2D0C8EE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05773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81295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3DDCFD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8B499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C0814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00C5975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0497D6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A2217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3BCD14A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35EB62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3F0E6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283592A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67AFF2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C3F21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1C2D52E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0CED8A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579D8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4945BC7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523B57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60F17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39E97D0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100C3D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F966E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15B7DEC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2501FD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17829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0E1C233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1D7F34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8F21C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50D205D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0B3569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B2FB1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0B8F7AD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426B99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0125C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585A2B6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73DE69B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48C3E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0684B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0D684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396BA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3A229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43C6D4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423472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D5566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53DB9B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403A38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EF773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2A0E60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3BA816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5DBCE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5BB0A0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5FA7B7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1A122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50E84F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0FADA55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0CC97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1B43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C6D7F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7EDCE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BBB6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0600E0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3AED36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7C07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240BC0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000EF4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C84E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517BF2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2E44B7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3260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1A1112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4D6AF9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431A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5F8F0A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779588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0D03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55AE50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5A7B73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3291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32983D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4C1F42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1B5E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2930C0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04CE9E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3470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0E13FD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6799CB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FA4C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65ED4A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7A382D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BC5C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5C6F60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57D684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5828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7920C9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071AA5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AAF2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7EB3FD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67ED12F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1765FC0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8F2BC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2A7C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E166C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6E6ED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AA95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1A337C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32DEFF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88A5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52E0B8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7AB1B2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B25A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588040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3B9A0A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2BA5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0CA959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0ABDA0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19B1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7D66B6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0F05AA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8D99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4D6EF4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2339F5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6E5C7B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C084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5AC024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072BF7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1FD2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41BBF2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264FF9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59DB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46F97C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0DFA2CE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6522729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3A0FC90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5382886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660F4F6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244D392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176D077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442D3E1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11BC84D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51CD36F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6E4E573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38DAACB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57AB34B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763DC8F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6B81A57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026B6F0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3AD0AE9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0AFFF3E1">
      <w:pPr>
        <w:rPr>
          <w:rFonts w:hint="default" w:ascii="Times New Roman" w:hAnsi="Times New Roman" w:cs="Times New Roman"/>
          <w:sz w:val="22"/>
          <w:szCs w:val="22"/>
        </w:rPr>
      </w:pPr>
    </w:p>
    <w:p w14:paraId="20F2B091">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4EC26E44">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Canine MMP-1 (Total) Elisa Kit</w:t>
      </w:r>
    </w:p>
    <w:p w14:paraId="185A147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62.5–4000pg/ml</w:t>
      </w:r>
    </w:p>
    <w:p w14:paraId="194B541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12.5pg/ml</w:t>
      </w:r>
    </w:p>
    <w:p w14:paraId="276F466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2E3E13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7545BC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471AB1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19AE38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6F67318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167236E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480D84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44722BA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08B947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5C9883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11AB9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4000.0</w:t>
            </w:r>
          </w:p>
        </w:tc>
        <w:tc>
          <w:tcPr>
            <w:tcW w:w="1036" w:type="dxa"/>
            <w:vAlign w:val="center"/>
          </w:tcPr>
          <w:p w14:paraId="519408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14C7DB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200065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75D9A2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61D145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7" w:type="dxa"/>
            <w:vAlign w:val="center"/>
          </w:tcPr>
          <w:p w14:paraId="1962AF8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013A4A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430774B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0D07868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21FB8CB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0249195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57388AE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29E20AF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7A532E7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Matrix metalloproteinases 1 (MMP-1), also known as interstitial collagenase, vertebrate collagenase, fibroblast collagenase and collagenase I, is mainly produced by fibroblasts, chondrocytes, macrophages, keratinocytes, endothelial cells and osteoblasts. In EGF, interleukin, TNF- α、 The production of MMP-1 increased under the stimulation of camp and phorbol ester. Structurally, MMP-1 contains 450 amino acids, of which the N-terminal propeptide domain (about 80 amino acid residues) will be cut off during activation. The catalytic region (162 amino acid residues) has Zn2 + binding sites. In addition, there is a connecting peptide of 16 amino acid residues and a hemopexin like region of 192 amino acid residues at the C-terminal.</w:t>
      </w:r>
    </w:p>
    <w:p w14:paraId="6A3872F0">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3CF0E761">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44EB6A7C">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38822F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06C5B6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5BE60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428301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409C09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696235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7D2FDD87">
      <w:pPr>
        <w:rPr>
          <w:rFonts w:hint="default" w:ascii="Times New Roman" w:hAnsi="Times New Roman" w:cs="Times New Roman"/>
          <w:b/>
          <w:bCs/>
          <w:sz w:val="28"/>
          <w:szCs w:val="28"/>
        </w:rPr>
      </w:pPr>
    </w:p>
    <w:p w14:paraId="266B415C">
      <w:pPr>
        <w:rPr>
          <w:rFonts w:hint="default" w:ascii="Times New Roman" w:hAnsi="Times New Roman" w:cs="Times New Roman"/>
          <w:b/>
          <w:bCs/>
          <w:sz w:val="28"/>
          <w:szCs w:val="28"/>
        </w:rPr>
      </w:pPr>
    </w:p>
    <w:p w14:paraId="45ADEDEB">
      <w:pPr>
        <w:rPr>
          <w:rFonts w:hint="default" w:ascii="Times New Roman" w:hAnsi="Times New Roman" w:cs="Times New Roman"/>
          <w:b/>
          <w:bCs/>
          <w:sz w:val="28"/>
          <w:szCs w:val="28"/>
        </w:rPr>
      </w:pPr>
    </w:p>
    <w:p w14:paraId="780FC36D">
      <w:pPr>
        <w:rPr>
          <w:rFonts w:hint="default" w:ascii="Times New Roman" w:hAnsi="Times New Roman" w:cs="Times New Roman"/>
          <w:b/>
          <w:bCs/>
          <w:sz w:val="28"/>
          <w:szCs w:val="28"/>
        </w:rPr>
      </w:pPr>
    </w:p>
    <w:p w14:paraId="1C7AD726">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20964A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49B38847">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BEF05D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44C652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722161C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246B3F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776835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66A673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6CEC1B4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569E37D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36041A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139870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B39AC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58F62D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177BE6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600CA6D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045447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0C9B8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5C1D707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55875E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574949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53A910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55547D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4EA1FF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EFAD8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5687B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FE046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DFA067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780C7F8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75066A4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0C0951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BA6BA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79E911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640B37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D3464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5666899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13AA0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B50783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00C25B3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15AC63D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2A8F940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7D8D6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2D79CE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3EBA11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BBA9B3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3A32F4E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7799E0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D63B66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41DBD5D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7FD8D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302E5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CD79E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B8524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52250CF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3901155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34FBA2D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0AFB46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4C6EEE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2189D62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41CACCB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04EF75D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3E60BB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7EC025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5E306B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01D73D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38431BD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7D0C79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1B3182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345BA7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1F46442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65C0E19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07577C0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1124F7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B3808F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5D82B4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C62855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4C9A0670">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1C7AF0F4">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7C09391E">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21BB8CD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362BD399">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56348316">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225D3AD2">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4F6DFB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317814B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04034E9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646B51A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1A5D194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493755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757422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6694DB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31E5B1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5983F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706DD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7EA6D7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260A73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4DCC385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19FDC21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123A79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4A9E02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443EDE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4BC987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54872D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51642D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4C32438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313AFB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61BAFE7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677AD0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65C475D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3AFCDB9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5F312E7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504A9F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3F2196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573938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43732B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5B73F0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4D2B87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0B0696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7E86AD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08A187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212CBD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0ED94E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E9485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762549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55379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25A398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052C2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0E2299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4594B4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58D639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470D5F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2FB02B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5DED342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23BB63A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7C39F1E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7C62144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4A4175D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13A96CA2">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3FB8C62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08F8F33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1CDC4EA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098790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013D5E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28821F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60B57B9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31C7C2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547D75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107B9BC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155CA1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48FED6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7453B37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4AE8D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DD8BF8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1F9CD41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2D167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47C68B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799DE7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0694C5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624DDD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00FC2B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6B0A3DC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096D68F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00F6399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2E508D6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B4D28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025DBB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8253E7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963F5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573E70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72B8D4B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793EB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7EB68A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16D3057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5C519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06F257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2CB6E58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9FB7A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590985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2FA8B06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A1788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3FBB8C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5DDD52F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BEFE5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414202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672A295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849DBE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47F1FD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50646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1ADD98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38354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5FAE1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6CFAF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33E2F4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12C3C2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A74C3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39141E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68BE47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6207F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6AE4CE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455200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D90FE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4647CA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219F99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65593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0F5B00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5CBE51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406BE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7EA1C6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474FEF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1212B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4D828D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530C1B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73674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33E99E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5AFC1F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B503E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363E51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4FD6CD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6F1D7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3D0341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50966D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601CD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05367A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482ABF3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BF2D1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118CD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44F64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74F9B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25FD4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212634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5D972A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948276D">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4D7559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5D50BD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2E812A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88A50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14691E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54CB8D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D03D9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5110E7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5E39A3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433D5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3A786A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036E758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11B1B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887F3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8FEA3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F74E1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C9EC1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5CD244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076190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71F2D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251703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642FDE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93B20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4908E0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0A1F42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FB853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4A4C96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4E2C34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FEC8F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294A03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5CD25D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BCF64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1CF3DD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3D79DE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B3B9B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6D358C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7E5880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A12E2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56A989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31A718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D5E85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230ECB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2A9EA8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C916E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732EAF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1ABFC1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4AD00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5A0B4A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490D8E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69116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1AB5A9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536B1A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3E46C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6220D4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29692DE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7C4DE11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100AE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2AF877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76DD63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345E8E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6314874">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7389DC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02BC7A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8CFE5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7E4275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5A31EE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F8AA7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0C7859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17BCB3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EE8AD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37572C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4DC7F6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2C8F9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588325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7E53A8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9FC4FF3">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474EC8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000A69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767B5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465C76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596AA5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4ACA1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734E52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50B78E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C67F3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0CF1B9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4F65386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3295AE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7F6E6D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4A1A4A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0BC43B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330B04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76D885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7DEC50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5568C7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7B90D2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49F466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028533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704573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177D24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48C5DA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5F471F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 detection of special experimental samples whose effectiveness of the experiment itself is uncertain, such as samples such as gene knockout experiments.</w:t>
      </w:r>
    </w:p>
    <w:p w14:paraId="7FABEA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3778F4">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8ECAE29">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38ECAE29">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3D4B76">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1A6300FF">
    <w:pPr>
      <w:pStyle w:val="6"/>
      <w:jc w:val="both"/>
    </w:pPr>
  </w:p>
  <w:p w14:paraId="4EC059DA">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4CF8E5">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5FB1D5">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7B45623"/>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10398</Words>
  <Characters>27598</Characters>
  <Lines>251</Lines>
  <Paragraphs>70</Paragraphs>
  <TotalTime>0</TotalTime>
  <ScaleCrop>false</ScaleCrop>
  <LinksUpToDate>false</LinksUpToDate>
  <CharactersWithSpaces>31209</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梦茜</cp:lastModifiedBy>
  <cp:lastPrinted>2023-01-04T13:48:00Z</cp:lastPrinted>
  <dcterms:modified xsi:type="dcterms:W3CDTF">2026-05-26T02:32:34Z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eyJoZGlkIjoiNzU0ODZkMmUzZDFhNWU0MGRjNTI4ZmQxOTk3ZmQ0ZWUiLCJ1c2VySWQiOiIyNjYzODAzOTQifQ==</vt:lpwstr>
  </property>
</Properties>
</file>