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878040">
      <w:pPr>
        <w:pStyle w:val="2"/>
        <w:bidi w:val="0"/>
        <w:jc w:val="center"/>
        <w:rPr>
          <w:rFonts w:hint="default" w:ascii="Times New Roman" w:hAnsi="Times New Roman" w:cs="Times New Roman"/>
          <w:b/>
          <w:bCs w:val="0"/>
          <w:sz w:val="36"/>
          <w:szCs w:val="36"/>
        </w:rPr>
      </w:pPr>
      <w:r>
        <w:rPr>
          <w:rFonts w:hint="eastAsia"/>
          <w:b/>
          <w:bCs/>
          <w:sz w:val="36"/>
          <w:szCs w:val="36"/>
        </w:rPr>
        <w:t>Canine MMP-12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3338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FB9B9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FE1B5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29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3A25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6E738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DF9D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3EB7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98D2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450D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3608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9B95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EC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1D7D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A7C95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C0E68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C9CF3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5E38B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F3039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E38B6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5D04F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D5B3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E930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EF9C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3415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60AA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A64D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764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蛋白酶-12（MMP12），也称为MME或ME，是一种由MMP12基因编码的酶。该基因是定位于染色体11q22.2的MMP基因簇的一部分。人们认为该基因编码的蛋白质在两端被切割以产生活性酶，但这一过程尚未完全描述。这种酶降解可溶性和不溶性弹性蛋白。它可能在动脉瘤形成中起作用，对小鼠的研究表明它在肺气肿的发展中起作用。该基因可能参与组织损伤和重塑。</w:t>
      </w:r>
    </w:p>
    <w:p w14:paraId="5609C1B6">
      <w:pPr>
        <w:ind w:firstLine="441" w:firstLineChars="0"/>
        <w:rPr>
          <w:rFonts w:hint="default" w:ascii="Times New Roman" w:hAnsi="Times New Roman" w:cs="Times New Roman"/>
        </w:rPr>
      </w:pPr>
    </w:p>
    <w:p w14:paraId="1F9F2A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0021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69AB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6B96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BD0C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3661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964A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1A723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E29EA7">
      <w:pPr>
        <w:rPr>
          <w:rFonts w:hint="default" w:ascii="Times New Roman" w:hAnsi="Times New Roman" w:cs="Times New Roman"/>
        </w:rPr>
      </w:pPr>
      <w:r>
        <w:rPr>
          <w:rFonts w:hint="default" w:ascii="Times New Roman" w:hAnsi="Times New Roman" w:cs="Times New Roman"/>
        </w:rPr>
        <w:br w:type="page"/>
      </w:r>
    </w:p>
    <w:p w14:paraId="3DB5AF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78B5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F1F9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BD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3ED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3464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2C8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761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4D2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CF6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5EF1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A0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F7B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C5B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F51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43F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D4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546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41F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1AF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965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04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1D1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B611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054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979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00E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D1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A874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BB7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FE5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D3E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418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4A2D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DC3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0C6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368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56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D534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BCA7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1E7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219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193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C0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107A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D3E5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687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3F8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1E7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2D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39E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A79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CCE5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EA1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989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DF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2AC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DDE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FDF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4C6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78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0C3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DE3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5A0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90A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6C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B9619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1FD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428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2C1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8CB1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9A5F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79BE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B722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3A68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4B95E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75B8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3224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3AAD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8AFD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12AB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93A6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E48AA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5A67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0CC2E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7AB5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2E49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F7EC2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6A84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FE44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2143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02E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3BD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70F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CE8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E45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3FA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5C92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688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DB49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5A4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55B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E38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06C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3941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BEB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2206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C0E2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17E4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B53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5A9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BB3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BD6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339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7C7A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627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340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80E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2F37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35A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CCBE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771616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8272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1518D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7A9F3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3A70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FD25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D973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9B63E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3A09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3F28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0BFAA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1E9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0768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520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2110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AC33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8F24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CB7F38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65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3EF0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E31EF1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31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F972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CBBD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4C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7718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963F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AA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1389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8594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F904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0A7E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3F6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742D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E9A7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A28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C2C8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F56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3F6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B3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79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397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F2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6E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C02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04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D6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6AD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2F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E7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62A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37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89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9BA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0A4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86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EA5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C1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45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1E05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B1E4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D80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2B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A20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E5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83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0C8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91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87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264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B3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C4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E98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56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4D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AAB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0C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FA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D7E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748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FD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C13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BD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FB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1FCE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9CD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D8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B59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57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04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4A3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4D7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1D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10CA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65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B4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4C98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F135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FE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1B0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CA4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41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F30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2DC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44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CE1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6DE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10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71C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481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1B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27A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7DE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0F4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A5F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0A9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34CA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B6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64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776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653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32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006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68F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E4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D58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F7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E3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48D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5B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31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FA3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62B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FF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62F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500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BF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496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F833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58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5D0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00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67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8404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71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F1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D92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553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27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A65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6B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B8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440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E3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F7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AB76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DB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0E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026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F021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CF05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1A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F5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2D8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98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85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93B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EB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64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775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21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FC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CA0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250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43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268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3A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95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F86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B8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CE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EE4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C74E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3874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08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1399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68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90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3F6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8F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13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DBE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5CF2F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0E58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9712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9FA5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D48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9C33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4E53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35AD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57B0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6B20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B7B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86B6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FC5F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DA16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1844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C5EA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93C7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FA7CD7">
      <w:pPr>
        <w:rPr>
          <w:rFonts w:hint="default" w:ascii="Times New Roman" w:hAnsi="Times New Roman" w:cs="Times New Roman"/>
          <w:sz w:val="22"/>
          <w:szCs w:val="22"/>
        </w:rPr>
      </w:pPr>
    </w:p>
    <w:p w14:paraId="75F1D2D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72109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MMP-12 Elisa Kit</w:t>
      </w:r>
    </w:p>
    <w:p w14:paraId="7F7D65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11C75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CDE03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A6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77F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1EC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0F0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A99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9EDF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1CC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3101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FD5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91D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12F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40ED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A3EA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003C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0172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7DCA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347B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CECE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E54C2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0B3C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B5AA0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2BDB7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C9E1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C6CD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D0C2F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Matrix metalloproteinase-12(MMP12), also known as MME or ME, is an enzyme that in humans is encoded by the MMP12 gene. The gene is part of a cluster of MMP genes which localize to chromosome 11q22.2. It is thought that the protein encoded by this gene is cleaved at both ends to yield the active enzyme, but this processing has not been fully described. The enzyme degrades soluble and insoluble elastin. It may play a role in aneurysm formation and studies in mice suggest a role in the development of emphysema. This gene may involved in tissue injury and remodeling.</w:t>
      </w:r>
    </w:p>
    <w:p w14:paraId="1564042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EAC43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EB4F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B9E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7A9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9DF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AEB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9450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FEB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994B49C">
      <w:pPr>
        <w:rPr>
          <w:rFonts w:hint="default" w:ascii="Times New Roman" w:hAnsi="Times New Roman" w:cs="Times New Roman"/>
          <w:b/>
          <w:bCs/>
          <w:sz w:val="28"/>
          <w:szCs w:val="28"/>
        </w:rPr>
      </w:pPr>
    </w:p>
    <w:p w14:paraId="4892174E">
      <w:pPr>
        <w:rPr>
          <w:rFonts w:hint="default" w:ascii="Times New Roman" w:hAnsi="Times New Roman" w:cs="Times New Roman"/>
          <w:b/>
          <w:bCs/>
          <w:sz w:val="28"/>
          <w:szCs w:val="28"/>
        </w:rPr>
      </w:pPr>
    </w:p>
    <w:p w14:paraId="78F338BF">
      <w:pPr>
        <w:rPr>
          <w:rFonts w:hint="default" w:ascii="Times New Roman" w:hAnsi="Times New Roman" w:cs="Times New Roman"/>
          <w:b/>
          <w:bCs/>
          <w:sz w:val="28"/>
          <w:szCs w:val="28"/>
        </w:rPr>
      </w:pPr>
    </w:p>
    <w:p w14:paraId="6A69A777">
      <w:pPr>
        <w:rPr>
          <w:rFonts w:hint="default" w:ascii="Times New Roman" w:hAnsi="Times New Roman" w:cs="Times New Roman"/>
          <w:b/>
          <w:bCs/>
          <w:sz w:val="28"/>
          <w:szCs w:val="28"/>
        </w:rPr>
      </w:pPr>
    </w:p>
    <w:p w14:paraId="4DE37A5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6CD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A590F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2B2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A4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0A4B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6B8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AA5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5FB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B95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EC1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0FE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A3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47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B60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D44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707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08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03F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0A5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A2B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6FF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C4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5199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EAC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1F4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6A4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3A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1794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0ABB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402D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338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61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8855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330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599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5FD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35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58A3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1EF8E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FF3B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B63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07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F88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0ED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BD3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291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AE2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07C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B852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1AB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67E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1B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0B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D71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D65D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582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20B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8D0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F67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98D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D0E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FB1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2CF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4DA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7E4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4422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65A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A54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7C0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18AE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DAB1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580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822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B7C9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74C4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1327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B0A1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314D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5B3C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9826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D125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54AC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FB0EC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BC1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38E55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9B25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3F4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35BD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79E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9B69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394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EE2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232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07C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169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2B0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463A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F32E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581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D84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00B3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F5E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F1A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672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150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565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3E84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63B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75D7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C2CE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ADE5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5C6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948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9DA8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B246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C7A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5569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116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E5F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327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314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9EB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7C0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DE1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85C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CB7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5DF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169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63B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04F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AA9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8041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E0FBB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A98E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497B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12A6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6810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792BC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1221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57C4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C890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329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87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CEF3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78E0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93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4459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50F11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DB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473E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AC0A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B3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B0DC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EF0E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874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AD0F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6FE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104A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644C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650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634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CBB3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937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CBDF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28D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D51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E91F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A2B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A58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E31A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5E7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C76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4D9A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61E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2A5B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667A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533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617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7202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FCE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F4C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0848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130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788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485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92C0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CEB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D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100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31A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3A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C55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810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24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00C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B29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31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ADE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475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F8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90B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5CF5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BF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CE0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4EF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FB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BEE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A9C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79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134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276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6F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9E9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51C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7E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9AC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1BB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F8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220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97F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02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3C3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798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EF5E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04C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EBD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AE9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D6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9EA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F86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AD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274D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888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D3A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E24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EBF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983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90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EB4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84F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0E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4B5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A31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714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17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B21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630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A8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284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9F9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06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8B8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82F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75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CAA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A70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5D0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66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050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45C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86E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A048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4D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6BC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61C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21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907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BE6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BD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6B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882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E1E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023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E2F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88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41A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593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43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51A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C65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A7B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387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F167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72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99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D08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DD5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2EB4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A3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B69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768E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D9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DCB3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2B5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0C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7E4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B24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18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9E5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1DB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072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095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26F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3C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290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619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945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9DE1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B13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1D0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D75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FBF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F05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A80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6E0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A3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A31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78DF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AF68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5498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F90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575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9F9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B48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E24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AA8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469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548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DDFC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071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948A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FBB8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52EB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489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certain, such as samples such as gene knockout experiments.</w:t>
      </w:r>
    </w:p>
    <w:p w14:paraId="7DBF5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0243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2A54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2A54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C4E5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74DFE2">
    <w:pPr>
      <w:pStyle w:val="6"/>
      <w:jc w:val="both"/>
    </w:pPr>
  </w:p>
  <w:p w14:paraId="196394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0809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3B9E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6C74ED"/>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10355</Words>
  <Characters>26942</Characters>
  <Lines>251</Lines>
  <Paragraphs>70</Paragraphs>
  <TotalTime>0</TotalTime>
  <ScaleCrop>false</ScaleCrop>
  <LinksUpToDate>false</LinksUpToDate>
  <CharactersWithSpaces>30474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2026-05-26T02:32:41Z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