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8141744">
      <w:pPr>
        <w:pStyle w:val="2"/>
        <w:bidi w:val="0"/>
        <w:jc w:val="center"/>
        <w:rPr>
          <w:rFonts w:hint="default" w:ascii="Times New Roman" w:hAnsi="Times New Roman" w:cs="Times New Roman"/>
          <w:b/>
          <w:bCs w:val="0"/>
          <w:sz w:val="36"/>
          <w:szCs w:val="36"/>
        </w:rPr>
      </w:pPr>
      <w:r>
        <w:rPr>
          <w:rFonts w:hint="eastAsia"/>
          <w:b/>
          <w:bCs/>
          <w:sz w:val="36"/>
          <w:szCs w:val="36"/>
        </w:rPr>
        <w:t>Canine β-NGF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EAD66F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15.6–1000pg/ml</w:t>
      </w:r>
    </w:p>
    <w:p w14:paraId="7CDD429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3.1pg/ml</w:t>
      </w:r>
    </w:p>
    <w:p w14:paraId="6A12581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5CDAB3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57F0CC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30C9FDA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16B28F3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6ADE335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3092DA6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41AD2D8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5E54E0E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1D46AA7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42102A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04113C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7CDFEC9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461F432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3090F52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7F3F6D4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3392219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63391E0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68C76B0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2378AD4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658EA0E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278AE68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3B73E45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5A09E77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471B6C9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012BAF8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神经生长因子(NGF,Nerve growth factor)简单来说，是一种蛋白质.在很多动物中可以得到.神经生长因子可以调节周围和中枢神经元的生长发育，维持神经元的存活。神经生长因子(NGF)是神经营养因子中最早被发现，研究最为透彻的，具有神经元营养和促突起生长双重生物学功能的一种神经细胞生长调节因子，它对中枢及周围神经元的发育、分化、生长、再生和功能特性的表达均具有重要的调控作用。NGF包含α、β、γ三个亚单位，活性区是β亚单位， 由两个118个氨基酸组成的单链通过非共价键结合而成的二聚体，与人体NGF的结构具有高度的同源性，生物效应也无明显的种间特异性。</w:t>
      </w:r>
    </w:p>
    <w:p w14:paraId="0165408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07316B8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62E2C8D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60AAA07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2B82706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4E242B12">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38790146">
      <w:pPr>
        <w:rPr>
          <w:rFonts w:hint="default" w:ascii="Times New Roman" w:hAnsi="Times New Roman" w:cs="Times New Roman"/>
        </w:rPr>
      </w:pPr>
      <w:r>
        <w:rPr>
          <w:rFonts w:hint="default" w:ascii="Times New Roman" w:hAnsi="Times New Roman" w:cs="Times New Roman"/>
        </w:rPr>
        <w:br w:type="page"/>
      </w:r>
    </w:p>
    <w:p w14:paraId="6F55234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4675ABF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428DE3A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214FA1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1BAD76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69BB5D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4895D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326A9A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221EEB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3B3F18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3D01C1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5B259D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E8FE3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347F11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38CDB1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031E0A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160BCB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FE1F4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21FC2A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70D38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A8281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1F65E8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DE7C1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05F633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7D3392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E97C9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E1780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2421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4E5DB9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6E4A1A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69DEA6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54E673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A5033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E82F19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3FF26A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1EDC4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84FB6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47FA1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F7AC32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3A61465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45AE3F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429AA0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4D6E6E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0868A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C0D3B8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5A0738C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3C2F7C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95304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8A2BC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B87C7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0E72F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3AA61E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7FEC8F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4C0F7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3ED64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7FEAF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866A3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6B123F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43D328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35A77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487F80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48C77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326437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13D16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7D04A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10E613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11835BC4">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6B8B01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797390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2CDEB1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64E3EBE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5F971D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6BB8FE5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6739D37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60E76EAC">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06282A3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F42620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6E37675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5A574BB4">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35A56ED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DE4AC2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A3B9F4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6BD2586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9AC3F4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77AA79B">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45CB82F2">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6275363B">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251804D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4C6C5E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3116672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3873760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5AAEFD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6C4C4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353E46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212E2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6FC4C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1CB3DC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676E67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3F56A1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43F6193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3AA946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4CEFCC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60A52B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046C17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0559F7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6D8D38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40BB0BA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2D20082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0CB5328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27E561B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32F2ED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4577CA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595AC3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3D3960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2A423B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266E22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33B395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09EA7D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55EB77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8B2DA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2F457B7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6437E0D8">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7112FC3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5906F38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26E4FF0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321C80D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5E59D80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37C8D29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0FA118C4">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48EE87F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64AF199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65BE73E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0AD220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458E15F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4D777A7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B0B94E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5662661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1F3C76D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68607750">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2B8B89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C0EA694">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43A27855">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24E1AB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A86AB6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6C05641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360B41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85676A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360B8B5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AFE2C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C2D5D0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34F2B5A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8EA9B7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248A02D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42F61C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2099EB8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61082A3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0C0A67C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3CA99BC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5DBF31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7EF4921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07405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4DAAF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108F81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0F00E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52D78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5D4BA6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2F8C1A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F4958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24503E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2E8D06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3AD34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524127C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60F643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33EB7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63DAD05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48DED7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1EC9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4D70F1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57467B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F54E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59E0AC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79681D6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0A9DA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198E1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B9384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340C8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72E2B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16C87AB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57508F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156D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126DEE2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489CD0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C3182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5313CCA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778E93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A89A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40C7DBF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69C9B9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8EDD3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5322C97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4FFED0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339E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16D609F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10846B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62E0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7F434C9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4EBAB9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0A405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00D2308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43CBF8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F4952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0209396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51561C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03A1A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6E3A1E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3EBFCC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B610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3C14080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11391E8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967DF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F04F7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3C95B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E13A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F3BA0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5E9A4E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14FA67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4DFFD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4D5347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359780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E5BB9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410A57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294045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F4EB1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626F8D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36FA34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40652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773415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1C7E906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26AF3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F597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83210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BF770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C6C9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7243E0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27891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5628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2EE6C2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6B297B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EED8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7DCA18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64A9D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F7DB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3A0BD6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158AF7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5B78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104BE8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537544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B589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7E74E1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648D0F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4A87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0795FF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20A8D5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3B19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319989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4BAAA7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02B0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670F3B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67E9B7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3032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77CD93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708AAF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D261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2AFA6D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1A3D76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C845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053310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23D6A3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A532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094CF1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7770C9E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48327F4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941A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FAC5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BD997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CCE5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C18D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25883B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7EDBAE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61A6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26E277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57C6D8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BB88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30BBB9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1189F9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912C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047E80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5F9F0C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2FE8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37D43E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2C792E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7E7C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5995CD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72A225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233F9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014A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0073E3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3D7D3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B82A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56B378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70B2B1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94EF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405F1D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7F63E4D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5D10243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44FE005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05E000A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38F6B52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4272241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5FBF2AF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4F0DBAC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7B5F7F3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13437BA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2718E09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72F8522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16B03D8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638E8AF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59ABD2F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23A1E93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6E17B35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7153F02A">
      <w:pPr>
        <w:rPr>
          <w:rFonts w:hint="default" w:ascii="Times New Roman" w:hAnsi="Times New Roman" w:cs="Times New Roman"/>
          <w:sz w:val="22"/>
          <w:szCs w:val="22"/>
        </w:rPr>
      </w:pPr>
    </w:p>
    <w:p w14:paraId="1814734D">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35230DB5">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β-NGF Elisa Kit</w:t>
      </w:r>
    </w:p>
    <w:p w14:paraId="20CE5E7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15.6–1000pg/ml</w:t>
      </w:r>
    </w:p>
    <w:p w14:paraId="6CD91FB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3.1pg/ml</w:t>
      </w:r>
    </w:p>
    <w:p w14:paraId="1707DBF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715141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60518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4B0EA8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6C9FAA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522857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0F98FE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676128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56FBE1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2512EF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5721FC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728C3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347420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2BBD0B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1BB94F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4E297F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22054A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0B45D4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1B3B38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474EBE8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036EDC8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64FFED8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6F83C5F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480F60D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4D4E734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34A3BDB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β-NGF is Nerve growth factor (NGF) is simply a protein. It can be obtained in many animals. Nerve growth factor can regulate the growth and development of peripheral and central neurons and maintain the survival of neurons. Nerve growth factor (NGF) is one of the earliest and most thoroughly studied neurotrophic factors. It has the dual biological functions of neuronal nutrition and neurite growth. It plays an important role in regulating the development, differentiation, growth, regeneration and expression of functional characteristics of central and peripheral neurons. NGF contains α、β、γ Three subunits, the active region is β Subunit, a dimer formed by non covalent binding of a single chain composed of two 118 amino acids, has high homology with the structure of human NGF, and there is no obvious interspecific specificity in biological effects.</w:t>
      </w:r>
    </w:p>
    <w:p w14:paraId="0EE3E212">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2420CC95">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6AD1E595">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620DE5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133CC3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17B62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5277F0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56DBF9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5A78BE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11E6A383">
      <w:pPr>
        <w:rPr>
          <w:rFonts w:hint="default" w:ascii="Times New Roman" w:hAnsi="Times New Roman" w:cs="Times New Roman"/>
          <w:b/>
          <w:bCs/>
          <w:sz w:val="28"/>
          <w:szCs w:val="28"/>
        </w:rPr>
      </w:pPr>
    </w:p>
    <w:p w14:paraId="5584129B">
      <w:pPr>
        <w:rPr>
          <w:rFonts w:hint="default" w:ascii="Times New Roman" w:hAnsi="Times New Roman" w:cs="Times New Roman"/>
          <w:b/>
          <w:bCs/>
          <w:sz w:val="28"/>
          <w:szCs w:val="28"/>
        </w:rPr>
      </w:pPr>
    </w:p>
    <w:p w14:paraId="43F9D683">
      <w:pPr>
        <w:rPr>
          <w:rFonts w:hint="default" w:ascii="Times New Roman" w:hAnsi="Times New Roman" w:cs="Times New Roman"/>
          <w:b/>
          <w:bCs/>
          <w:sz w:val="28"/>
          <w:szCs w:val="28"/>
        </w:rPr>
      </w:pPr>
    </w:p>
    <w:p w14:paraId="22241939">
      <w:pPr>
        <w:rPr>
          <w:rFonts w:hint="default" w:ascii="Times New Roman" w:hAnsi="Times New Roman" w:cs="Times New Roman"/>
          <w:b/>
          <w:bCs/>
          <w:sz w:val="28"/>
          <w:szCs w:val="28"/>
        </w:rPr>
      </w:pPr>
    </w:p>
    <w:p w14:paraId="40241209">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450A77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69C7A7F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9A2CA3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6D3014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12CFBD2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7D54A1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6BE7D8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0AF67E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58D4B3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0956CC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5BB7F1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79FE85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F1456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354832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5A71ED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75503C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76DE0D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E56C3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209DBA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0B4B77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1B6E76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275855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890FA4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784278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C563E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9633D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0CF11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BEEFFE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435E1E1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3324064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786AEF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0AB6F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7FA40B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1FF632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9F7BC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04BDFB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37892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77A934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46C801D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0C9BECE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672E9E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3451D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EC894E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60071B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C67EA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654C5E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488B1C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0DEA7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6EF692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48E63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DBBEA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3E5C5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DFA17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0E01CE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05DC05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6BAB5A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7A192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1B806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0D2448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53F963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0E77D8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4F43C9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93B0D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390D0E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5A3020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5900A5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363167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3BBCDD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78DE77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60BDA20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4ADA8B2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3FFA618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52AF2C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5C1B22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9D3387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A4687E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4A55BBF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2DEE803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3945AC9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527A70E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0C0FE5E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3282C29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47294B6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5D6125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1953DCF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4479642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636AB9C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428F4AA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04A6E6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7F9F69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6FA286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543DD4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90843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1F8E8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2DA313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6101F5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75AF492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69ACDF8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784FE2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4D361C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4876F0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1D4659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12F69A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1CE2EA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3693D13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41D337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322EE7C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4D3229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19A5679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286A26B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3811906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4F1F24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19E37C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052DA5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6999E2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2A39F9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0DF1C9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5ED29F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714B8F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4FCCC7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1ACAF8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11D642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EA199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6392F9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31055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054BAA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A91F3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4019B4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58FA1F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6D4644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07FCD6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7FA2C4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27ECDEF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0926CF6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6EF1A13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0E15872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5C6939B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7F8F9BEB">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1388CC6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5CEE256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201305F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73A4D3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3A9C0C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D57412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57EE935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0F41BA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16A0AE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5B40778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09EE6A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7BAA38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13062F9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CECCC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C845A4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255AFFE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D099D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66EAE1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6BF0F9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00023F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019021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1C7FD7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4582DA5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06644F9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159A83C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2BEB9D7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90B21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7DB4C7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C2CFB2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7281C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6C48C3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23A2555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E087E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07C7B1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4A09484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829D7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62B74A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2F2322A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4AF1E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1F54FA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5F0BB4E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9914E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67B47F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3D09349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AFC4B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54AA73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29BAD1D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1A5C64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C6C21E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8F061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214687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46D2B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37B2C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1A770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284C9D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74BFED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CDF55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1DB481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711A29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76FC1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48FE49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783F8D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C0C8C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1318D8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1EC6CD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C92F9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32B441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641133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9EA29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75E2EE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5AA928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87F66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0FC194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3F171C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E6A04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149446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2956C4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F8795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0211C7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0FDE52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5FD25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6F8AFF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3E12AD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3E4ED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4112AA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00EA040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4044A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3F039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EE52F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ACFA6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1AD91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4813BF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71F806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C25FF9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3D3142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547BF5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1E5AA8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D7B24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133891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737EA7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635C1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10DB09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706345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ED3E5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7910B5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70568AB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416FB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4E4C3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C28B9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40CFD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BA3F2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3698F2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267B47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D28F8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225A53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58478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B4A28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2DDA38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78FABB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CDA2C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53D4CF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2071D7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5D853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0E6437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7ABA7E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743E9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15C361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71566F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CC3DB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3D99D9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277ADD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4D887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7590AE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70D5D8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BDC5D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3EA326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3B4967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E9B8C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3D1183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02789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ADD06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751F70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2F090A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02DD6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325AE8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311827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B853B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7579AD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263F816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205C682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31DC4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008737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334619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61B7B8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4F7053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7BB779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1F7B26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2BF4D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418441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65FEF6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5EC74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456E42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2E3C6A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C816C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4A5A44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39F9C9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BC866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1A9184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26D64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FDD211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4F377C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5EA031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89F42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1FABF7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0E093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33A42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63612D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023749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B5434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242EB9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5006401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428D89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603FD4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36BEF4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748E2E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61190A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600F3E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10A284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4891C6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0AE682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66E809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6497AE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622A83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43326E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369BEF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2F7B73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5F0F69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The kit is for research purposes only and if used for clinical diagnostics or any other purpose, we will not be responsible for or liable</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8AC434">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E59C743">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E59C743">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037D84">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1C127134">
    <w:pPr>
      <w:pStyle w:val="6"/>
      <w:jc w:val="both"/>
    </w:pPr>
  </w:p>
  <w:p w14:paraId="25B71A54">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A83589">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615F90">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BF40C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9776</Words>
  <Characters>23291</Characters>
  <Lines>251</Lines>
  <Paragraphs>70</Paragraphs>
  <TotalTime>0</TotalTime>
  <ScaleCrop>false</ScaleCrop>
  <LinksUpToDate>false</LinksUpToDate>
  <CharactersWithSpaces>26233</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2026-05-26T02:35:57Z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