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8C6A2D">
      <w:pPr>
        <w:pStyle w:val="2"/>
        <w:bidi w:val="0"/>
        <w:jc w:val="center"/>
        <w:rPr>
          <w:rFonts w:hint="default" w:ascii="Times New Roman" w:hAnsi="Times New Roman" w:cs="Times New Roman"/>
          <w:b/>
          <w:bCs w:val="0"/>
          <w:sz w:val="36"/>
          <w:szCs w:val="36"/>
        </w:rPr>
      </w:pPr>
      <w:r>
        <w:rPr>
          <w:rFonts w:hint="eastAsia"/>
          <w:b/>
          <w:bCs/>
          <w:sz w:val="36"/>
          <w:szCs w:val="36"/>
        </w:rPr>
        <w:t>Canine NOV/CCN3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E0E5F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3C3F31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78916A9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0C8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688C5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E60B9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32541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A43905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921BE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BA36D4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7498D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8E7FE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8694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E1C43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25E27D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C3BF4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8C2B69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B4ECB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2A641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2C9CD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48F3154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1B6C56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D5528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BE87A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D309A2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5B9235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CB6D94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5F9546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NOV（肾母细胞瘤过度表达），也称为CCN3，是一种由NOV基因编码的基质细胞蛋白。该基因编码的蛋白质是一种富含半胱氨酸的小分泌蛋白，是CCN调节蛋白家族的成员。该基因定位于8q24.12。NOV是诊断肾上腺疾病、肾上腺恶性肿瘤、多发性硬化症等的一种潜在有用的标志物。此外，NOV在ACT中的表达降低可能在儿童ACT肿瘤发生过程中起重要作用。通过研究，它确定Nov是人类造血干细胞或祖细胞的调节因子。</w:t>
      </w:r>
    </w:p>
    <w:p w14:paraId="03284D52">
      <w:pPr>
        <w:ind w:firstLine="441" w:firstLineChars="0"/>
        <w:rPr>
          <w:rFonts w:hint="default" w:ascii="Times New Roman" w:hAnsi="Times New Roman" w:cs="Times New Roman"/>
        </w:rPr>
      </w:pPr>
    </w:p>
    <w:p w14:paraId="2E214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EEC826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609C8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F02AB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2B076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ACEDA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B3AEFA4">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62731FC">
      <w:pPr>
        <w:rPr>
          <w:rFonts w:hint="default" w:ascii="Times New Roman" w:hAnsi="Times New Roman" w:cs="Times New Roman"/>
        </w:rPr>
      </w:pPr>
      <w:r>
        <w:rPr>
          <w:rFonts w:hint="default" w:ascii="Times New Roman" w:hAnsi="Times New Roman" w:cs="Times New Roman"/>
        </w:rPr>
        <w:br w:type="page"/>
      </w:r>
    </w:p>
    <w:p w14:paraId="747870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8B35C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4D85A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6285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DF1BA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4E76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B844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132C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803D1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DEC87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BE2D6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0B6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FC18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EB995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39AAA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3B4FE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185A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3969" w:type="dxa"/>
            <w:vAlign w:val="center"/>
          </w:tcPr>
          <w:p w14:paraId="067AC9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504A8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A404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CA32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9171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1CB0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0CC8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E0BC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9B9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0617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F49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1500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11E0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15459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25440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61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B6150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DF30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A4CEC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43664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0E7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ED47D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685366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4BF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9711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3B931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2F1B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B1D37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1DC210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A5F50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4D206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4DC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C6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5462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90488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D6E5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600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F6AB0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A4F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565B6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7E070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296F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70C5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5B67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7646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8B29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49068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0A2AD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51F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EAF65E">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6E42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6BDE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3FA14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4117C8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5B6644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6C58B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82EF6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E58A85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06DAB6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E18D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4E6E47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0A255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47AA9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E9E21C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099A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87FDB1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01A70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53E28D5">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FB5BCF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0966529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E7A35A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02652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F8407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67EB47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49AB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F55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6F36F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4DAC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FA50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4017A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3BD93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F75A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2A7216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E967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22BF0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AE1E6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D45CC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8C611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0B9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08A1E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39C091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676CD78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3F3D5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A754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AEE6D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76EBC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CEB3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2AA60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EE8E3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F5365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83D7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6394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325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DE0C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1A603E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940DE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0710377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BD0CA0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0EA574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03275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A1415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4FE2D8C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A8716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E5FD2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3AB0FD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E4928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003B64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5A04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24EC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26A16A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9FBDE7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A14E3EE">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C8F7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3FB8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C5591F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DD1F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ABCA1C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7B0405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915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5B61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5E7D9C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5BA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103628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4066D14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CE670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DAC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AEAC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F983A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ED09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42BC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99130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0F745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10735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8C2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EC6A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5A83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7E1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9C3C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2FDF6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2C7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B43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18CAC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4B9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0E0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9FE57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2E60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B4F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F3CF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F699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28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5F3E2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C1D4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5E6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F4B89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F3F4E0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3A9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8DC9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329B8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66EC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71AC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964B5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B4CC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C6D3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FD46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C177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B07C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63DC5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6C96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D59A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BF208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7DA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C5FD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9BC0A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A9FA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5EC8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8BDA3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8644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E32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3088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56A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9E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091E5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F7A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952D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99C97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4BA5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835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7925C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257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A98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0E245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45C61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B2C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620CB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D66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BD0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E90A4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D456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855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651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C894A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6470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BDE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635F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2F50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96B5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53FC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061C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9AA1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85B1B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1431C9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860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3BB3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4AA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E6EF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64D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F4B7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B401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8799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E4B9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6F7A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B0E7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F7F0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44E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1B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43FBE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22D85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60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3651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CC1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08D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B625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7057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BDA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C315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4BA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327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89F28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F8BA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274F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289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494A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5F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8F5E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B0BB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4F9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7D10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26C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D71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A2B1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F6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A3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D869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D1476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975D57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DAF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94E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9DD1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DC6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A30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7C49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B30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42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1BC87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4010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AF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B20C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7E15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778F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93EF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068F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253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B5130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AD87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EFE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E401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520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7A3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ADF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363F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ED0C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923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ED11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7DD9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78C6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56E7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6422E0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7B6A4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2AE09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69DE2D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940D7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C3711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75380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EF8AE1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767219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B8354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901EE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9A299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436F5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B9D9A6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EBBB3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69EC8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3A87C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748132">
      <w:pPr>
        <w:rPr>
          <w:rFonts w:hint="default" w:ascii="Times New Roman" w:hAnsi="Times New Roman" w:cs="Times New Roman"/>
          <w:sz w:val="22"/>
          <w:szCs w:val="22"/>
        </w:rPr>
      </w:pPr>
    </w:p>
    <w:p w14:paraId="45E9EBA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04EF38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NOV/CCN3 Elisa Kit</w:t>
      </w:r>
    </w:p>
    <w:p w14:paraId="68DBEAC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050BFB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F92AB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E4A2A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0CEFE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3AA11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E1777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CDF90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36A4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26EC5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3F648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1C734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58FE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7D785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411F59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5D692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2C2F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851E9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507C52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572ED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4A696B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7A936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6A36E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40AC1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BC6F9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33C3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5C6A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DDB5E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NOV(nephroblastoma overexpressed), also known as CCN3, is a matricellular protein that in humans is encoded by the NOV gene. The protein encoded by this gene is a small secreted cysteine-rich protein and a member of the CCN family of regulatory proteins. This gene is mapped to 8q24.12. NOV is a potentially useful marker for the diagnosis of adrenal gland diseases, malignant adrenocortical tumors, multiple sclerosis and so on. Moreover, reduced expression of NOV in ACTs may play an important role in the process of childhood ACT tumorigenesis. Though studying, it identified Nov as a regulator of human hematopoietic stem or progenitor cells.</w:t>
      </w:r>
    </w:p>
    <w:p w14:paraId="0D4861F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476175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5B72CC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59B5D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98E67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21418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06F0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E631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D5A4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B9E66BB">
      <w:pPr>
        <w:rPr>
          <w:rFonts w:hint="default" w:ascii="Times New Roman" w:hAnsi="Times New Roman" w:cs="Times New Roman"/>
          <w:b/>
          <w:bCs/>
          <w:sz w:val="28"/>
          <w:szCs w:val="28"/>
        </w:rPr>
      </w:pPr>
    </w:p>
    <w:p w14:paraId="2BAC1DD3">
      <w:pPr>
        <w:rPr>
          <w:rFonts w:hint="default" w:ascii="Times New Roman" w:hAnsi="Times New Roman" w:cs="Times New Roman"/>
          <w:b/>
          <w:bCs/>
          <w:sz w:val="28"/>
          <w:szCs w:val="28"/>
        </w:rPr>
      </w:pPr>
    </w:p>
    <w:p w14:paraId="52F1572A">
      <w:pPr>
        <w:rPr>
          <w:rFonts w:hint="default" w:ascii="Times New Roman" w:hAnsi="Times New Roman" w:cs="Times New Roman"/>
          <w:b/>
          <w:bCs/>
          <w:sz w:val="28"/>
          <w:szCs w:val="28"/>
        </w:rPr>
      </w:pPr>
    </w:p>
    <w:p w14:paraId="00FF1D9B">
      <w:pPr>
        <w:rPr>
          <w:rFonts w:hint="default" w:ascii="Times New Roman" w:hAnsi="Times New Roman" w:cs="Times New Roman"/>
          <w:b/>
          <w:bCs/>
          <w:sz w:val="28"/>
          <w:szCs w:val="28"/>
        </w:rPr>
      </w:pPr>
    </w:p>
    <w:p w14:paraId="1E188A9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87C9C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9E6BCC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D8DA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D30F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9A687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35DD0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70D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8DC66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CF44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FF17B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FE3FB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B0A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333E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1EAE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0985C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2918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3C88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BA9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9EF7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A7A61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C75AA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511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281F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F9A3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38B3E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9774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F39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E793F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0B46E1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C16E4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E017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8A0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F6E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3B610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C7DC1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F65C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7C6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07D1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4F34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B3A74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5B8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E0F5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5889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050B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7E2E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07448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B542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158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7B73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16D13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09AB9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A1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952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5946F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FD291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68B8D2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170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63297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557D2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342F8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7C39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7E8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F306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B1738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3A748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8D59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451CB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B497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930A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32150D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70EA7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23FF9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8B4A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7873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04512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017A34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23B16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C28CA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5082D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B22C2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BE2B1F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714C8C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7EA198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82D7C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F40A2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26D0D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746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3E2401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9ED35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4155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D31F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7858D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561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9E3A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EA28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18079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A0F4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AC0D4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E74CD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24864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CD7E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1F862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D208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0187A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B565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844B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620E5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E85E0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8DE8FF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F92FB3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9C0D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75F2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B38F9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D6ACC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C422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6E5C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D36E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0786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5C4A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27FDF9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587D3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3FD0D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40F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9AF8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BE86D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E4F8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2D65B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00D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EB9B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E0FF7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9258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5F6A32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58CB8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906BC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A41565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FB689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CD0350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492849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58650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14ABDE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5509CA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A5BD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E4B7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C3FB4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9F800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FBB8D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99111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5C232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4F5D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7114D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BC583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FE4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08814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A4793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459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D0FD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2FEF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435D0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4912F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C4D36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3144E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0A50F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0B1E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B0BAA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73E83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93455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3FAF1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F4AB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83174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023B03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1229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64B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5658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1F73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511E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50B1D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0AA1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299A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B0C8B7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BB4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9DBDE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F5B8B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3DE7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FC86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E078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F9AE2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35CD9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3D6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F4F32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C0F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EB6F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ADB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C5B7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3ADFB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2782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5244E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587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497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FA326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A860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F588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C447C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89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6F1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45720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136B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5D7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3C38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A0B3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0660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EFF3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18F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2780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1A833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713F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A05C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AC57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F09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4713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5EA7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726D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081C0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3B72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28323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E81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D3A0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A10A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76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D5B7E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4861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A0D8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89910D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EBA1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887C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1CD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695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4A96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6808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5C61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02755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0F18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C80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C7E6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26EE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0873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15C1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6D9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8386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CA47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108647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4AE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FE3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32077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C79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B52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F36B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B75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CFC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8D855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D5E1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BC7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CB3E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51E2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BA2F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FB2E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722B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0264F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465E9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71F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C63C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1736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0D1D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CDCA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7321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678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E9E8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4960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EA66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C67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EBD3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0B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AE4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A10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49C8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710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A26E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4EC5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ADCF28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11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B212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393F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8C3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6F59A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DB49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75FC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004B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6C18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9D1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3EB9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3D69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D33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36E7E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7D6A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D7C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2ED0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8E4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ABF4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B5BC1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E86E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479C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A45D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FB0B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9EA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DB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20DA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E207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64C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02F0F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7DE0BF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18575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375B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8F40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3D7FC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CE37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348E68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6D1A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EF75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938F0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5303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99574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9287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sults and the factory results or the increase in the difference between batches of kits.</w:t>
      </w:r>
    </w:p>
    <w:p w14:paraId="69893E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AB656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2D679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E505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331CE">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6A5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956A56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D2EDC9">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335E775">
    <w:pPr>
      <w:pStyle w:val="6"/>
      <w:jc w:val="both"/>
    </w:pPr>
  </w:p>
  <w:p w14:paraId="3BF3C41E">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48D3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CBCA3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B4B0303"/>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10968</Words>
  <Characters>30298</Characters>
  <Lines>251</Lines>
  <Paragraphs>70</Paragraphs>
  <TotalTime>0</TotalTime>
  <ScaleCrop>false</ScaleCrop>
  <LinksUpToDate>false</LinksUpToDate>
  <CharactersWithSpaces>34399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2026-05-26T02:36:14Z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