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11628">
      <w:pPr>
        <w:pStyle w:val="2"/>
        <w:bidi w:val="0"/>
        <w:jc w:val="center"/>
        <w:rPr>
          <w:rFonts w:hint="default" w:ascii="Times New Roman" w:hAnsi="Times New Roman" w:cs="Times New Roman"/>
          <w:b/>
          <w:bCs w:val="0"/>
          <w:sz w:val="36"/>
          <w:szCs w:val="36"/>
        </w:rPr>
      </w:pPr>
      <w:r>
        <w:rPr>
          <w:rFonts w:hint="eastAsia"/>
          <w:b/>
          <w:bCs/>
          <w:sz w:val="36"/>
          <w:szCs w:val="36"/>
        </w:rPr>
        <w:t>Canine TNFRSF18/GITR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72A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3F63D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B9FD3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F6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3EC1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9608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C1E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F9C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9087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424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0EE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C73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FF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841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63710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7EB6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1FA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4F2A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CC21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8EF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5B4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FEA9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E47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0B0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9D71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01C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FE6C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5282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18（TNFRSF18），也称为GITR或AITR，是一种在人类中由TNFRSF18基因编码的蛋白质。该基因定位于1p36.33。该基因编码TNF受体超家族的一个成员。编码的受体在T细胞活化时表达增加，被认为在CD25（+）CD4（+）调节性T细胞维持的显性免疫自我耐受中起关键作用。对小鼠的基因敲除研究也表明，该受体在调节CD3驱动的T细胞活化和程序性细胞死亡中起作用。报道了该基因编码不同亚型的三种选择性剪接转录变体</w:t>
      </w:r>
    </w:p>
    <w:p w14:paraId="057C85AE">
      <w:pPr>
        <w:ind w:firstLine="441" w:firstLineChars="0"/>
        <w:rPr>
          <w:rFonts w:hint="default" w:ascii="Times New Roman" w:hAnsi="Times New Roman" w:cs="Times New Roman"/>
        </w:rPr>
      </w:pPr>
    </w:p>
    <w:p w14:paraId="051E0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CA61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11B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6349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EAD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7CA5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308D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4FAFE7">
      <w:pPr>
        <w:rPr>
          <w:rFonts w:hint="default" w:ascii="Times New Roman" w:hAnsi="Times New Roman" w:cs="Times New Roman"/>
        </w:rPr>
      </w:pPr>
      <w:r>
        <w:rPr>
          <w:rFonts w:hint="default" w:ascii="Times New Roman" w:hAnsi="Times New Roman" w:cs="Times New Roman"/>
        </w:rPr>
        <w:br w:type="page"/>
      </w:r>
    </w:p>
    <w:p w14:paraId="2A638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7FB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2C59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E2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943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5D4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F8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6B3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9EF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68D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0F6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FE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FE2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D83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AFD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577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C5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226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20B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7E7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D44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A9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3E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9CF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802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8A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862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B7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54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793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E04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6A0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01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14C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5C0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D82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538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70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AF6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634F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962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E69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272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1A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B45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806D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223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293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FD9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EE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80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D4A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3B8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940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EF8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0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105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3E8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9CE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DEB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54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F26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EAB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07A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44B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4B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DEC2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2C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74C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CF1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E961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607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2F0C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9F21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735B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5B8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1EC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2C3E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9DCF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96DA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204A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E6F4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9698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F05D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E6DEB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CCC4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C6B3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E4D6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C543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DBF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B292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63C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6B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729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CD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1A1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07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F59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98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52FB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AB0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B92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9A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7D7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3F1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33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A0C2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A6AD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F47B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A1D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431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038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74C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B23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E9D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4B9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7CA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80E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2AF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D9A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B8F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608B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84A2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FFC8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1DF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733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58D3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AB1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3E36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5259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678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0934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FB0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0B5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14F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61F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B14D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3921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0651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F4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3F13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DE2B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99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D04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34CD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BF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CA8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A285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75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458D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DCB3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9E7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7C2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540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F3E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916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DB5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C80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741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64E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3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2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6E9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E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25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D9F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7F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B8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ED1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BE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F8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B83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66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93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D56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A8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9B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E50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0C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BD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89B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A20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1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0A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E1C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0B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E1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93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E7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45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B68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05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52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423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3E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9C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415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05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6C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525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73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F9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5C1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B9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AC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B21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BB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08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805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3F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14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6D9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34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FF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A79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94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A3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195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F75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7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2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90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7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58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633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7F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A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511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7D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2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80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BC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45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BDD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D4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4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84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00F0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E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20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E0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60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96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50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F8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E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6B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4D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14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EA8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F1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A0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53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7D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9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51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8D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48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3BC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0A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86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B2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39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6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CD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8A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3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88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61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6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6B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BB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BC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FC2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54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5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8F1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45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1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91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5A2A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5875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5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1A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58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DD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7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F2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3B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3B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FE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E4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3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51B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8A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3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EF6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7A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36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3E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56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1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AB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5CC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BB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A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B9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53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2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5C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93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A2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917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DDB7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AA2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7DF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731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F64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CA7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E11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EED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356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AA3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172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120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177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069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4E2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8E6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97B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BEAEFA">
      <w:pPr>
        <w:rPr>
          <w:rFonts w:hint="default" w:ascii="Times New Roman" w:hAnsi="Times New Roman" w:cs="Times New Roman"/>
          <w:sz w:val="22"/>
          <w:szCs w:val="22"/>
        </w:rPr>
      </w:pPr>
    </w:p>
    <w:p w14:paraId="0C93D1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0BC5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TNFRSF18/GITR Elisa Kit</w:t>
      </w:r>
    </w:p>
    <w:p w14:paraId="525CA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FB86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CD9D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7C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257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D1F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846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139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489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09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7EE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8C9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46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A9D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8CC4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6BB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680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79B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E3E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49E7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2AFA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DA57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B72B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430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20E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C9A2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77F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AB0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TNFRSF18/GITR is Tumor necrosis factor receptor superfamily member 18(TNFRSF18), also called GITR or AITR is a protein that in humans is encoded by the TNFRSF18 gene. This gene is mapped to 1p36.33. This gene encodes a member of the TNF-receptor superfamily. The encoded receptor has been shown to have increased expression upon T-cell activation, and it is thought to play a key role in dominant immunological self-tolerance maintained by CD25(+)CD4(+) regulatory T cells. Knockout studies in mice also suggest the role of this receptor is in the regulation of CD3-driven T-cell activation and programmed cell death. Three alternatively spliced transcript variants of this gene encoding distinct isoforms have been reported</w:t>
      </w:r>
    </w:p>
    <w:p w14:paraId="45AB45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5BFE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C630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E6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3AE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41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811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68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8B0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49912F">
      <w:pPr>
        <w:rPr>
          <w:rFonts w:hint="default" w:ascii="Times New Roman" w:hAnsi="Times New Roman" w:cs="Times New Roman"/>
          <w:b/>
          <w:bCs/>
          <w:sz w:val="28"/>
          <w:szCs w:val="28"/>
        </w:rPr>
      </w:pPr>
    </w:p>
    <w:p w14:paraId="61BA60BE">
      <w:pPr>
        <w:rPr>
          <w:rFonts w:hint="default" w:ascii="Times New Roman" w:hAnsi="Times New Roman" w:cs="Times New Roman"/>
          <w:b/>
          <w:bCs/>
          <w:sz w:val="28"/>
          <w:szCs w:val="28"/>
        </w:rPr>
      </w:pPr>
    </w:p>
    <w:p w14:paraId="576631E1">
      <w:pPr>
        <w:rPr>
          <w:rFonts w:hint="default" w:ascii="Times New Roman" w:hAnsi="Times New Roman" w:cs="Times New Roman"/>
          <w:b/>
          <w:bCs/>
          <w:sz w:val="28"/>
          <w:szCs w:val="28"/>
        </w:rPr>
      </w:pPr>
    </w:p>
    <w:p w14:paraId="706ABA1C">
      <w:pPr>
        <w:rPr>
          <w:rFonts w:hint="default" w:ascii="Times New Roman" w:hAnsi="Times New Roman" w:cs="Times New Roman"/>
          <w:b/>
          <w:bCs/>
          <w:sz w:val="28"/>
          <w:szCs w:val="28"/>
        </w:rPr>
      </w:pPr>
    </w:p>
    <w:p w14:paraId="5B3BAC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4AC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8C6C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67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1D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0C8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E51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A5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EE1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409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73F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2A3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B3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98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585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66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504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6E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20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698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AFD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17A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55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AE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8E8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325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24D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12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661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18B8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780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FB6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3A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759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E44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2B6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3D0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9F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3B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1773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E9F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2C1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BF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8C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3F5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C75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CFB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A0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66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2E9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48D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03B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E6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21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1DD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AB4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FDA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E0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77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391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61C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E7A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21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40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194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7F6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169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B7E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80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D66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46B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12C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560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CB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E783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5476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998B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6A71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D892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F732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F737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3CE7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D68B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E42A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EF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FD7E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ABF6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68B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497F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47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D10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BF4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A9D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7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108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DF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1F2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A05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012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6B3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786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42C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7BC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F28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A1C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6E0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731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75E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4D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0899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BBE1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1D62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16A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6F0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A23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B7B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35A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9FA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121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A2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5FC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A9A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1E8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CB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97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9C3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46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27F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F2C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2A8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B0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C0A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0BB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984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98A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13E9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1AB4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4C41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C9A6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C36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31FE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691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259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2D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79C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AA86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CC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E57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E8CC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05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7C4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D442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B5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90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7AE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B6E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AA3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2C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2D3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261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F7D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BA2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FB1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37E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650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94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B36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A51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3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D2B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4699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D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E5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CC3C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0B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7DC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A021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C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CF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BCC6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A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82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3A07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16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41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C40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28B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C5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7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D3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F3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1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1D4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58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E7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1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F5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3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38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709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14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11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BB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D6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10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B69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69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340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476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2F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EB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12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29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3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D0A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44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9C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B1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CA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1C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19E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ED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21F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F4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747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F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BB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81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8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B6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442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0E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B1D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B5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4C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87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C2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18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97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31E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58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DE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EAC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3E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E31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9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E32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D6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9D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C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34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1A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7A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88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F7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B2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50B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0A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F3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FE2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42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7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76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9D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B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20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D3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B7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4A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B9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F7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FE2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40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7C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93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CE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A4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D1A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07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6F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21F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CA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A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B6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6A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0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75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723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439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C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FC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7F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3D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BD6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BC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6E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824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3CE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B9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36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E0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3A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39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1A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23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12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E3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FA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2E8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23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B1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7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EB4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CF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D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CC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D0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B4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F7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B13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9D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A73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DA4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D59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B2D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D84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BB4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CEA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48E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4FB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9D2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F37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16352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20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7EC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7A4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A60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E22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E22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2B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7AA8B5">
    <w:pPr>
      <w:pStyle w:val="6"/>
      <w:jc w:val="both"/>
    </w:pPr>
  </w:p>
  <w:p w14:paraId="4D47BB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67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8C2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0F3997"/>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11066</Words>
  <Characters>30859</Characters>
  <Lines>251</Lines>
  <Paragraphs>70</Paragraphs>
  <TotalTime>0</TotalTime>
  <ScaleCrop>false</ScaleCrop>
  <LinksUpToDate>false</LinksUpToDate>
  <CharactersWithSpaces>35044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