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BACD7">
      <w:pPr>
        <w:pStyle w:val="2"/>
        <w:bidi w:val="0"/>
        <w:jc w:val="center"/>
        <w:rPr>
          <w:rFonts w:hint="default" w:ascii="Times New Roman" w:hAnsi="Times New Roman" w:cs="Times New Roman"/>
          <w:b/>
          <w:bCs w:val="0"/>
          <w:sz w:val="36"/>
          <w:szCs w:val="36"/>
        </w:rPr>
      </w:pPr>
      <w:r>
        <w:rPr>
          <w:rFonts w:hint="eastAsia"/>
          <w:b/>
          <w:bCs/>
          <w:sz w:val="36"/>
          <w:szCs w:val="36"/>
        </w:rPr>
        <w:t>Mouse VEGF-C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5C3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1189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AE84D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79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C81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5EA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F919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A108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2669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5BEC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5476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64A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71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74D5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FA3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5E9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6020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CBF7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1908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C54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86E4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7ED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2205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B8CA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C41E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8FDE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208E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11E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C是一种VEGF。编码它的人类基因是VEGFC。该基因编码的蛋白质是血小板衍生生长因子/血管内皮生长因子（PDGF/VEGF）家族的成员，在血管生成、淋巴管生成、内皮细胞生长和存活中具有活性，还可以影响血管通透性。这种分泌蛋白经历复杂的蛋白水解成熟，产生多种加工形式，结合并激活VEGFR-3受体。只有完全加工的形式才能结合和激活VEGFR-2受体。该蛋白在结构和功能上与血管内皮生长因子D（VEGF-D）相似。</w:t>
      </w:r>
    </w:p>
    <w:p w14:paraId="7894ADF1">
      <w:pPr>
        <w:ind w:firstLine="441" w:firstLineChars="0"/>
        <w:rPr>
          <w:rFonts w:hint="default" w:ascii="Times New Roman" w:hAnsi="Times New Roman" w:cs="Times New Roman"/>
        </w:rPr>
      </w:pPr>
    </w:p>
    <w:p w14:paraId="13293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D8CF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02AB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1D10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B99F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4AE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1136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F0EF0E">
      <w:pPr>
        <w:rPr>
          <w:rFonts w:hint="default" w:ascii="Times New Roman" w:hAnsi="Times New Roman" w:cs="Times New Roman"/>
        </w:rPr>
      </w:pPr>
      <w:r>
        <w:rPr>
          <w:rFonts w:hint="default" w:ascii="Times New Roman" w:hAnsi="Times New Roman" w:cs="Times New Roman"/>
        </w:rPr>
        <w:br w:type="page"/>
      </w:r>
    </w:p>
    <w:p w14:paraId="6DCC3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C02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1AFD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57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33C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5C7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F7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2B8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031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D90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13B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51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461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416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FE4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EBC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0B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C60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9E9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270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093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1B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42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D23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9F3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FA8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236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89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95B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45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8F8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566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27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8D1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700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EF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DE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AF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DC4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FBEA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65B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B1F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E8A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3B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7FE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1FC7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C7C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EA5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9E9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2E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BB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F26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577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B26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9E3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9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0A7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A0D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CF6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20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CF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A3C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67E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9BF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376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40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3DB0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6D0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F15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19D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876D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0B20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816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4D18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AC24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D29D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98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8EB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BBBE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9A1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E4B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AC22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38FD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14C9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2218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3D2B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174D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39C5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F5AE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3A0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012B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FD3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15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65B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2F5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98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45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135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78E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3AC5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D7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CB7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7E6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5AA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CCF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A28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BF82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9DB5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00D4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2B0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71A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0D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15D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D61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32C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E80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D5C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DF8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4EE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1D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26CD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91B3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E8E4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C360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EE42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043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66E7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02A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0A1C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C330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CCC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F46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007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67C8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E20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C3B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AF06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0973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AC91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97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C56D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812D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87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FD4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7FB2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E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6A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70F1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E7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B45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BA9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0BC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676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E4F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790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BC6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A9E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AB2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1E4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E4F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7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8D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6FF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8C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3B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311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FD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1F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BF2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34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4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2F1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62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28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335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D9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12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4D0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40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F7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2C3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D124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C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B0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533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9A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E0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E0B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86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B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424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8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8F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78B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A0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3D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D72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07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2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F8A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24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93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77D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9A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C4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4F2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DD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9B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EBA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99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7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33B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4F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D5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CC4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C7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D0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BA6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B104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E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10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91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69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DF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3E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0B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A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226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91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63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30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CF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B5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13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E7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89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2F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C2A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8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CC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7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B7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65E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4B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34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FC9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FA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AC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4A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74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6E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9B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90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6F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6A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6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102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99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39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FB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B3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3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48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BF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96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64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D6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4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993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5B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3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47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CF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CB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56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2B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8D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390C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16E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4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9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8E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06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7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32A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8D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2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11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C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8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82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57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B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1BA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0A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11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24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7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1F6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5FA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77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A8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608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31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8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8A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72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74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14F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EBB9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8BD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D1FB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99A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7CA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297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C03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4D0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F36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4F5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4F7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911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D87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293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7E24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690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1DF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295EDD">
      <w:pPr>
        <w:rPr>
          <w:rFonts w:hint="default" w:ascii="Times New Roman" w:hAnsi="Times New Roman" w:cs="Times New Roman"/>
          <w:sz w:val="22"/>
          <w:szCs w:val="22"/>
        </w:rPr>
      </w:pPr>
    </w:p>
    <w:p w14:paraId="231002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D5F5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VEGF-C Elisa Kit</w:t>
      </w:r>
    </w:p>
    <w:p w14:paraId="5436A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B9B2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C6B0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69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6AC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3FD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530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7B5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312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DB2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223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B48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5C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210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BD3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82F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F1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FE9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1F0C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FEBC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1EE7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0AB8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22A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873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5C9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AB79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72B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1D2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Vascular endothelial growth factor C is a VEGF. The human gene encoding it is VEGFC. The protein encoded by this gene is a member of the platelet-derived growth factor/vascular endothelial growth factor(PDGF/VEGF) family, is active in angiogenesis, lymphangiogenesis and endothelial cell growth and survival, and can also affect the permeability of blood vessels. This secreted protein undergoes a complex proteolytic maturation, generating multiple processed forms which bind and activate VEGFR-3 receptors. Only the fully processed form can bind and activate VEGFR-2 receptors. This protein is structurally and functionally similar to vascular endothelial growth factor D(VEGF-D). </w:t>
      </w:r>
    </w:p>
    <w:p w14:paraId="0737B2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6013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2394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E0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EDD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22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FE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48C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BB0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2F7D0C">
      <w:pPr>
        <w:rPr>
          <w:rFonts w:hint="default" w:ascii="Times New Roman" w:hAnsi="Times New Roman" w:cs="Times New Roman"/>
          <w:b/>
          <w:bCs/>
          <w:sz w:val="28"/>
          <w:szCs w:val="28"/>
        </w:rPr>
      </w:pPr>
    </w:p>
    <w:p w14:paraId="2926F323">
      <w:pPr>
        <w:rPr>
          <w:rFonts w:hint="default" w:ascii="Times New Roman" w:hAnsi="Times New Roman" w:cs="Times New Roman"/>
          <w:b/>
          <w:bCs/>
          <w:sz w:val="28"/>
          <w:szCs w:val="28"/>
        </w:rPr>
      </w:pPr>
    </w:p>
    <w:p w14:paraId="17E38E15">
      <w:pPr>
        <w:rPr>
          <w:rFonts w:hint="default" w:ascii="Times New Roman" w:hAnsi="Times New Roman" w:cs="Times New Roman"/>
          <w:b/>
          <w:bCs/>
          <w:sz w:val="28"/>
          <w:szCs w:val="28"/>
        </w:rPr>
      </w:pPr>
    </w:p>
    <w:p w14:paraId="66572A6B">
      <w:pPr>
        <w:rPr>
          <w:rFonts w:hint="default" w:ascii="Times New Roman" w:hAnsi="Times New Roman" w:cs="Times New Roman"/>
          <w:b/>
          <w:bCs/>
          <w:sz w:val="28"/>
          <w:szCs w:val="28"/>
        </w:rPr>
      </w:pPr>
    </w:p>
    <w:p w14:paraId="3908023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3D0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D2D8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EE6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D2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D80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EC9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40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E98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9F7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F3E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9B1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55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25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4B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222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E83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2C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6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53B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1C2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F23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AC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585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7E2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810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425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11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5D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12A2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E53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BB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03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466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958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7FD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483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F1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8C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FB29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86F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184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CB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28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BFB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06A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8D7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81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A5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9C7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34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16D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31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975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D7D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045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23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A5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430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A95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235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84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BA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1BC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9A5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5CA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12D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1BF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F45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887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8F5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0E1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535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164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DB76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CC28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E6BC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4DC2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87F6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670D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589D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E9CA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BE44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D7C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D880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BF11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9CC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38A1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619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4CF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884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E93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0D0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8F8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C16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4D0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18F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C01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742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416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70A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BFE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081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B2B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9BE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F3A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017E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338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74D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FCA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590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8FA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E70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FE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F7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423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79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7D7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AB1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C4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E78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D4D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CA9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817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89D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97E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C84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D6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CC1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C6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F99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448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0FD4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A61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DC5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5B4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BD8D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A619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B54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D89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1B4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C52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2F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EE3C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7A6B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89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37C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60A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C8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C9F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BAB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B9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DB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3EB7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F4F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07E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AF4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F2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5F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E6E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BBD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F9F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4DC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5538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DE2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64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A6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E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C88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147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DD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4E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011B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E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6D2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1C30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ECF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15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D292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3B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F3B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B959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9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58D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FAE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35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4A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7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F62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272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EA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28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EDE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E9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40A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34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F1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7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39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03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53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2D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04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E0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946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FD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1E9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7ED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A3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AD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E3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3B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71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A70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6E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CF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90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DB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7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10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A8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D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12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40C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0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8B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641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55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37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F6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59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05B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FF6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02D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AB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94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7E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45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8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AD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62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5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D7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5F2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1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96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046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E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4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10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91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0A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712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CC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50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69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72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83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D9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43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B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D0E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0A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B5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D7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58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F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78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A2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7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A0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51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6B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83C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21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4E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C84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D1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7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B86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34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F1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652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05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E0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21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B3D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912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F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326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896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74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FAF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09A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DF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F2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DB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C5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8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3F8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D9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E9C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F43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02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22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A8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5D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ADA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4BC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EB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B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57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57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C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36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11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B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C7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B61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6F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9B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BEF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906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F32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28D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72D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1DE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9C7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557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28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751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4B31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FAD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0B7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DD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446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11D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711D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324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608DEE">
    <w:pPr>
      <w:pStyle w:val="6"/>
      <w:jc w:val="both"/>
    </w:pPr>
  </w:p>
  <w:p w14:paraId="256C75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AE6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578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D90C6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7681</Words>
  <Characters>13024</Characters>
  <Lines>251</Lines>
  <Paragraphs>70</Paragraphs>
  <TotalTime>0</TotalTime>
  <ScaleCrop>false</ScaleCrop>
  <LinksUpToDate>false</LinksUpToDate>
  <CharactersWithSpaces>13986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