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80A9A1">
      <w:pPr>
        <w:pStyle w:val="2"/>
        <w:bidi w:val="0"/>
        <w:jc w:val="center"/>
        <w:rPr>
          <w:rFonts w:hint="default" w:ascii="Times New Roman" w:hAnsi="Times New Roman" w:cs="Times New Roman"/>
          <w:b/>
          <w:bCs w:val="0"/>
          <w:sz w:val="36"/>
          <w:szCs w:val="36"/>
        </w:rPr>
      </w:pPr>
      <w:r>
        <w:rPr>
          <w:rFonts w:hint="eastAsia"/>
          <w:b/>
          <w:bCs/>
          <w:sz w:val="36"/>
          <w:szCs w:val="36"/>
        </w:rPr>
        <w:t>Human Band 4.1-like protein 2 EPB41L2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C66E2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6A0451F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754A3D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9CF3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F9EE6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1D832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C3853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1EA19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580D0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F1302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EE376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317EB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C970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A7D8D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3A2E8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09A0D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D6FFC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248D0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C24FD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FDB3E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26EF6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EAA8E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C9925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436D8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E9980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3BB43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64469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A1B8D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EPB41L2（红细胞膜蛋白带4.1样2）是一种蛋白质编码基因。与EPB41L2相关的疾病包括细胞性先天性中胚层肾瘤和遗传性椭圆细胞增多症。其相关途径包括突触上的蛋白质相互作用和跨化学突触的传递。与该基因相关的基因本体（GO）注释包括肌动蛋白结合和细胞骨架蛋白结合。该基因的一个重要同源基因是EPB41L3。</w:t>
      </w:r>
    </w:p>
    <w:p w14:paraId="416D8BED">
      <w:pPr>
        <w:ind w:firstLine="441" w:firstLineChars="0"/>
        <w:rPr>
          <w:rFonts w:hint="default" w:ascii="Times New Roman" w:hAnsi="Times New Roman" w:cs="Times New Roman"/>
        </w:rPr>
      </w:pPr>
    </w:p>
    <w:p w14:paraId="773064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07F4B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58E7C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8B237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1AA09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16A65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3BDF0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334AE5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743DCF1">
      <w:pPr>
        <w:rPr>
          <w:rFonts w:hint="default" w:ascii="Times New Roman" w:hAnsi="Times New Roman" w:cs="Times New Roman"/>
        </w:rPr>
      </w:pPr>
      <w:r>
        <w:rPr>
          <w:rFonts w:hint="default" w:ascii="Times New Roman" w:hAnsi="Times New Roman" w:cs="Times New Roman"/>
        </w:rPr>
        <w:br w:type="page"/>
      </w:r>
    </w:p>
    <w:p w14:paraId="3B19AA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25253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61BB4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7257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4038F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C1E79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85F9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4FD12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DA818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0DCAB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9C7F0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1610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6FAE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8A6C7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683F8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42980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3E0A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B807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E1868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8D30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46A0A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B0B8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F053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75993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BE27D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7F69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665C1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9E7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351C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B10B3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78772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C4CD5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11DD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81A4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8C037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27B5B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064B9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49C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285C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C195C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86B31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C2C43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1100E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087B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F110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BC124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5A867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606B8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DD811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75B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F7AD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630E9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CFC97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ED1A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8447A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AD2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BFF1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3AFCF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6B3F2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D663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4189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CFEE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FE562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4EE3A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58DAB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BCFD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638FC5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E2E86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997D3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F3D73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99FEAD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6EE64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BA27DE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04DB5B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9C77E2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D03D1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1DE4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81DDC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EBE86F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F7359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844A1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776FD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D78D0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431DD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048C33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C0BFF4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938B46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5E6459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C8694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13704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97E87F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E7E0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47A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3107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D832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57D4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F865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F02E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6B14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27128E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DF23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913E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B892F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C282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883D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C345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68F8FB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8AE803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1992EB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99A03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9E04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A361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388C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CD4F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873F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5A29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FCEF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382D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59DB1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95C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416EC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2D6DFC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58D2B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E7613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80636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ABC15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94208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CB140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DE4C5C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09A51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9AD5E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F7956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CA4E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07FAE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B5558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AF4FF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BCA60E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7F68C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847AA1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6FF0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9EF9B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C1DBAA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9A92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0AAF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5874C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8D2C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CA0F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A530C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9D5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D784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EE99F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9CCEB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B9C00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8BE4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93670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F94B7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19D98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827E7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5D80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1FE0F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A98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CEB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4B6D2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FF2D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8277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EF4E5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435D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942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9D041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B5A7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2A2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2D7A1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E2D0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B30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9FB7C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3F0A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A0C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ACA2E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82D7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A61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E7BB7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34D8F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C53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DCC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0FC2D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083E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588C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C7799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F1C8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A5DD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73451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A0A7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7A2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89846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0FBB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D3E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A489B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CCAD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D86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74061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F5A9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592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69439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EFF8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6C8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B5151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563E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AC8C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AB69A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31C4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CDB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B135D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1A0C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224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B7019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0A3E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A9E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0DDE6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4E1CE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322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29F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545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465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0B8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F5D4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85CD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089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FBF2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1861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690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4835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4A02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75D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F9A2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5166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2F8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4A39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93569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687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45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137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B6E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AB0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E465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095C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33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6B37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6E40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F3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003A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13B5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74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0723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FC5B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E5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C396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DA67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24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EA0A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2E88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11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7237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0126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D1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B85F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3F56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B8D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FEAD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462A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C3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E57F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9BBF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40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A582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291A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18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E528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9800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A7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78AB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D1911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44097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18E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F6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BF4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198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1C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D3F0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257A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FF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45A0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BEE5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F5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42B9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9242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83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3783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95BE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BAE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EA6E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FEFB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94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9092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D2F2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E2B0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BF6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BB60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BA77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57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54C0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7611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71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539C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2606F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01136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69FA6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7DADA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A5F71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96557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F43C6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45487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6168E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2BBF2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430EF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89ACB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48ECB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6DE16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E6786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7E80E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339F9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A721C6C">
      <w:pPr>
        <w:rPr>
          <w:rFonts w:hint="default" w:ascii="Times New Roman" w:hAnsi="Times New Roman" w:cs="Times New Roman"/>
          <w:sz w:val="22"/>
          <w:szCs w:val="22"/>
        </w:rPr>
      </w:pPr>
    </w:p>
    <w:p w14:paraId="1083B12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9F8304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Band 4.1-like protein 2 (EPB41L2) Elisa Kit</w:t>
      </w:r>
    </w:p>
    <w:p w14:paraId="0BFA80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16AECE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A112A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AE60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B3875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AF85B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21873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2E760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D31A1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EE9CA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E14DE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F6D01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F395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F3BA2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56F55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4FB92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322A4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8AAD1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01472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951D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87A5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96948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3A6DF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37B7E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9A3C7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4F14B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9D2DB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81ACB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EPB41L2 (Erythrocyte Membrane Protein Band 4.1 Like 2) is a Protein Coding gene. Diseases associated with EPB41L2 include Cellular Congenital Mesoblastic Nephroma and Hereditary Elliptocytosis. Among its related pathways are Protein-protein interactions at synapses and Transmission across Chemical Synapses. Gene Ontology (GO) annotations related to this gene include actin binding and cytoskeletal protein binding. An important paralog of this gene is EPB41L3.</w:t>
      </w:r>
    </w:p>
    <w:p w14:paraId="5C3ED50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9F8E82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CA2A28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49A93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AD73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02A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DD32B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CD6D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29B6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A575541">
      <w:pPr>
        <w:rPr>
          <w:rFonts w:hint="default" w:ascii="Times New Roman" w:hAnsi="Times New Roman" w:cs="Times New Roman"/>
          <w:b/>
          <w:bCs/>
          <w:sz w:val="28"/>
          <w:szCs w:val="28"/>
        </w:rPr>
      </w:pPr>
    </w:p>
    <w:p w14:paraId="333CCD0F">
      <w:pPr>
        <w:rPr>
          <w:rFonts w:hint="default" w:ascii="Times New Roman" w:hAnsi="Times New Roman" w:cs="Times New Roman"/>
          <w:b/>
          <w:bCs/>
          <w:sz w:val="28"/>
          <w:szCs w:val="28"/>
        </w:rPr>
      </w:pPr>
    </w:p>
    <w:p w14:paraId="3C529D9C">
      <w:pPr>
        <w:rPr>
          <w:rFonts w:hint="default" w:ascii="Times New Roman" w:hAnsi="Times New Roman" w:cs="Times New Roman"/>
          <w:b/>
          <w:bCs/>
          <w:sz w:val="28"/>
          <w:szCs w:val="28"/>
        </w:rPr>
      </w:pPr>
    </w:p>
    <w:p w14:paraId="3DCCAD88">
      <w:pPr>
        <w:rPr>
          <w:rFonts w:hint="default" w:ascii="Times New Roman" w:hAnsi="Times New Roman" w:cs="Times New Roman"/>
          <w:b/>
          <w:bCs/>
          <w:sz w:val="28"/>
          <w:szCs w:val="28"/>
        </w:rPr>
      </w:pPr>
    </w:p>
    <w:p w14:paraId="7186A72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FB40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8F766D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9984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CD59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5D86C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30CD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7F07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AF9A2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98BA5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5FC65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309C0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6119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AB94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E83D3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FA1F7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28353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83B5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8DE6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48E32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F55F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DDD14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08F3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9D75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8BE1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A5204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6DBE5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94C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E8AA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0CEE7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04EEE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24F57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6786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95E2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D459D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B7295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07476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8F8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54D4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C8AE5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6C803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4082D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3174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4B79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52C65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F50B0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2B0F7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2C35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5A34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8F81B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9C737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633F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65A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A674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E840D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7DD6E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411E1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5B69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03B3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257FD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16D81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96F40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6E6C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C32B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9C359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7C9D9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409CD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0359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72C0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0053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251F6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37EBD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2E4A7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F195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79F1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8330F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C001A7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16D685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AE5FA5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E007E6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295E0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38D6EF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E0AC53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2630AF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EADB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1E98C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4987A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43A6F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3B726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BF73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78F7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E065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B289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0623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9F41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0B14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AC33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FAD6F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993D0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DC66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133B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C8FB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D742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7BA8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D88D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E45BF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2293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172A3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E997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A8270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1E86A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AFFAE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3012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4B98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7A03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F5FF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0A69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DA8A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8EFE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C94C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90B6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68A60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F7D06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0D0F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6A6F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3D54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87F4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B95F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972F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6906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5A0B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A973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5A22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428AD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30FA5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C0D7E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85D8C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584EF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72E7FA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CE848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EDA9C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813B3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EBF8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1AD2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DBCC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AE718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64D1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B795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E476F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7583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C603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09EA6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4E91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ACAC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E5A52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676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D1A1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AC9B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D4B1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EB8D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C735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F9D77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79306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DF4F9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FDC69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AD1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484C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A47A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22D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05B4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8B29B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98E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198A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3CDE2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70C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DEA4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CAD0B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DC1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0903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E796C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237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D0E1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CFA9D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C80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F8DF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A3A64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05E9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6AB4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458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D6EF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1DA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C65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979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2A38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63A5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3B1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9E39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29BF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B71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3E1A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DDD1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DFC1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90DC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DEE4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178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B38E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7F1B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EDC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D1BB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9A87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F84B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129E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F756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F15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5FBC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AB1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1D6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9FE7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D916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C98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489D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1E6B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1DF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59E4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D82DC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8C6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22A2C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87A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835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2BF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6DCB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4760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6A612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3B01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7BB8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992A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174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BADE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B746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5C8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458F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C2CC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F10D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86C6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6771B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4E8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C1F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859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21C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422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E26F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7791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3BB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B133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0F22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078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C9F2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F75C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0A3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66F5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C684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B20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5DDB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E7F5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51D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61DA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86D3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25C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66DE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841E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E30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A465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F55C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D64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25C8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1175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3BD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5E68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4C10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7FB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2393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F5EF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72B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B85C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E44F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F22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8843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AED66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A9468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38A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5101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E36D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EECB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6F3C4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E6F4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5080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4BE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88E3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6E07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2B5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B961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47AD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74C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BEDA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546F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5CF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459B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CE0E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4930A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EB85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9B90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123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9FAC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EA7A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472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30C8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C132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368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83E0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5E936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AC41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4A4B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A999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9E08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4D60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C6A4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D5FB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DCBE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8F90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7229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045A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6CE0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A24D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D643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6965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78C3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1330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0AFE2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00AFE2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D0EC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34D01A1">
    <w:pPr>
      <w:pStyle w:val="6"/>
      <w:jc w:val="both"/>
    </w:pPr>
  </w:p>
  <w:p w14:paraId="1D664DE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A7A52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F827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6B45417"/>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7782</Words>
  <Characters>13732</Characters>
  <Lines>251</Lines>
  <Paragraphs>70</Paragraphs>
  <TotalTime>0</TotalTime>
  <ScaleCrop>false</ScaleCrop>
  <LinksUpToDate>false</LinksUpToDate>
  <CharactersWithSpaces>14835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2026-07-02T07:58:07Z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