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199DA">
      <w:pPr>
        <w:pStyle w:val="2"/>
        <w:bidi w:val="0"/>
        <w:jc w:val="center"/>
        <w:rPr>
          <w:rFonts w:hint="default" w:ascii="Times New Roman" w:hAnsi="Times New Roman" w:cs="Times New Roman"/>
          <w:b/>
          <w:bCs w:val="0"/>
          <w:sz w:val="36"/>
          <w:szCs w:val="36"/>
        </w:rPr>
      </w:pPr>
      <w:r>
        <w:rPr>
          <w:rFonts w:hint="eastAsia"/>
          <w:b/>
          <w:bCs/>
          <w:sz w:val="36"/>
          <w:szCs w:val="36"/>
        </w:rPr>
        <w:t>Human CGRP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B47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9FD9C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DA7F6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61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4E48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D683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9141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269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9FEE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C4E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958E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F76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0C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675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ADE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8162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C030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C58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B6D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1453A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CDBE3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C495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BDD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A233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F4B4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AC80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E186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641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降钙素基因相关肽( Calcitonin gene related peptide.CGRP) , 是人类用分子生物学方法发现的第一个活性多肽， 由37 个氨基酸组成， 分子量约为3800 道尔顿， 生物半衰期约为18 分钟。它广泛的存在于人体各系统中，具有强大生理活性， 在疾病的诊断与治疗中具有重要意义。</w:t>
      </w:r>
    </w:p>
    <w:p w14:paraId="2DD5D7AD">
      <w:pPr>
        <w:ind w:firstLine="441" w:firstLineChars="0"/>
        <w:rPr>
          <w:rFonts w:hint="default" w:ascii="Times New Roman" w:hAnsi="Times New Roman" w:cs="Times New Roman"/>
        </w:rPr>
      </w:pPr>
    </w:p>
    <w:p w14:paraId="48CF5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7E58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1FC2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BF41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DFB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CB9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0D2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D233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164268">
      <w:pPr>
        <w:rPr>
          <w:rFonts w:hint="default" w:ascii="Times New Roman" w:hAnsi="Times New Roman" w:cs="Times New Roman"/>
        </w:rPr>
      </w:pPr>
      <w:r>
        <w:rPr>
          <w:rFonts w:hint="default" w:ascii="Times New Roman" w:hAnsi="Times New Roman" w:cs="Times New Roman"/>
        </w:rPr>
        <w:br w:type="page"/>
      </w:r>
    </w:p>
    <w:p w14:paraId="5673E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2D3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AD16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8B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9B9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660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18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9B8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E72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8AA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6F8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8D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44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DE9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B25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884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A4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07C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76D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762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D34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57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B3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CE4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51C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B49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F90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7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E22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06F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6D8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347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33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13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99A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598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8FE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D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C4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439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89E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F78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BDB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D2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273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2D18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A39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01C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3EC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9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1CB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86D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F08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7E9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96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1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90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D51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45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69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00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0E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85D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0A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E56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E7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8E00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A5B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E7D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34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356E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7A3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DCE2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F5BD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F206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55E9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37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052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CF5C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10BD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5C69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F327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5690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1C59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0691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A352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7820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45A0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9118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A11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D93F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105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6F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717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A1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82D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F98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6E6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F7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25BD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8C4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AFC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F0E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69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56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AAE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52D2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A922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EC73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6F4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EA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CC3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56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B59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85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86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5EA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DB6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3B8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766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84A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798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35C6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311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E4FD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749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589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802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FBC1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9C4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9F0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8FF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48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CA6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40C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D83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8206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83C1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C111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30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065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E730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F3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CE6C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C1EC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56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E0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FB3A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6F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312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B572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D57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32F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16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574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6B4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3A0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C8B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9E5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BD0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D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E8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388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7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F0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A90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83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C5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332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14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1A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7C9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11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B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C0E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5E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0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0E6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3C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19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A1C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0385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D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8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1CE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80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D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9BA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24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24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819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33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82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4AF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89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96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F22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84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C0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8DC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DB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47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FBF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1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96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272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C6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5A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CC5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1B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86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622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D8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C1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20C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62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22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A6C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D2F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3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3AE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28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E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D3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9F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70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2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B3D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2D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E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897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1A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21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615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6F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A2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68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D638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2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AB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F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A6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7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20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A5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0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825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E7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A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A1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53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B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CD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3A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C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8F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AE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F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FCE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E1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DA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D55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32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6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ABC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7D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33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6C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D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099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3B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0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EC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38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0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FFD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90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6D3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CDDB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BC3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A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4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9A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4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0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7C2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09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E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FA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DA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9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EE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22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3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0E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7B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4D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3D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A1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0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7DC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08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F4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8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39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02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8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D1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0D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B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953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2CA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59D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D56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4F7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41D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912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4DA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A6D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B7A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97F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95A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BD8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21E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31C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2DD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F3D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8D9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DCFD60">
      <w:pPr>
        <w:rPr>
          <w:rFonts w:hint="default" w:ascii="Times New Roman" w:hAnsi="Times New Roman" w:cs="Times New Roman"/>
          <w:sz w:val="22"/>
          <w:szCs w:val="22"/>
        </w:rPr>
      </w:pPr>
    </w:p>
    <w:p w14:paraId="244FBE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5B55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CGRP Elisa Kit</w:t>
      </w:r>
    </w:p>
    <w:p w14:paraId="098E4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6D787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3DB57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4B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4052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0AB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BDA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4E8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305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10D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158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C6F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5C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F46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DA4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EF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A3B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4EE3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4008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2F06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3C08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492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44D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2D6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1A1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DD8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0A5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B2A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Calcitonin gene related peptide (CGRP) is the first active peptide found by human molecular biology. It is composed of 37 amino acids, with a molecular weight of about 3800 daltons and a biological half-life of about 18 minutes. It widely exists in various human systems and has strong physiological activity. It is of great significance in the diagnosis and treatment of diseases.</w:t>
      </w:r>
    </w:p>
    <w:p w14:paraId="4FDD76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24AB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E7E0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9C6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E96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CE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AA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90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CB4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612257">
      <w:pPr>
        <w:rPr>
          <w:rFonts w:hint="default" w:ascii="Times New Roman" w:hAnsi="Times New Roman" w:cs="Times New Roman"/>
          <w:b/>
          <w:bCs/>
          <w:sz w:val="28"/>
          <w:szCs w:val="28"/>
        </w:rPr>
      </w:pPr>
    </w:p>
    <w:p w14:paraId="45312EA3">
      <w:pPr>
        <w:rPr>
          <w:rFonts w:hint="default" w:ascii="Times New Roman" w:hAnsi="Times New Roman" w:cs="Times New Roman"/>
          <w:b/>
          <w:bCs/>
          <w:sz w:val="28"/>
          <w:szCs w:val="28"/>
        </w:rPr>
      </w:pPr>
    </w:p>
    <w:p w14:paraId="6531F469">
      <w:pPr>
        <w:rPr>
          <w:rFonts w:hint="default" w:ascii="Times New Roman" w:hAnsi="Times New Roman" w:cs="Times New Roman"/>
          <w:b/>
          <w:bCs/>
          <w:sz w:val="28"/>
          <w:szCs w:val="28"/>
        </w:rPr>
      </w:pPr>
    </w:p>
    <w:p w14:paraId="47C2CCA7">
      <w:pPr>
        <w:rPr>
          <w:rFonts w:hint="default" w:ascii="Times New Roman" w:hAnsi="Times New Roman" w:cs="Times New Roman"/>
          <w:b/>
          <w:bCs/>
          <w:sz w:val="28"/>
          <w:szCs w:val="28"/>
        </w:rPr>
      </w:pPr>
    </w:p>
    <w:p w14:paraId="69DC1F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5A4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CCE7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99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2A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669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A21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63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B55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9E7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78D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9CD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31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E8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49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E51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48F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B3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956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52C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8F8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E53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61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964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DDB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ECC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DAF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E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CA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892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305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E1E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4A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7A7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4DC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30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E7F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CD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E8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339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1FD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E2F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EA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4C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6A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358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003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02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27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04E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D6A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CC2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0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28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C43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5A4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604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5A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A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ADA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692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218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70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23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133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7E9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093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75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CB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CA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3ED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A64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8F2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324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B62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2ACA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C974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DC02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E859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24AF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CF9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AAD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A1D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4715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8D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9D4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46D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7AA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3AB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6C5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6D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7AA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2ED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F46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D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488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421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302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383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8FB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CDE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885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98B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34B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A5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93C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04A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625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EBC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6BC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B1C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3A4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85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21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3BC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750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0C2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96A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7AC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702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55E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57B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360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D6D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C2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C4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BED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DC3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DA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1A3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B0A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4BF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93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1E02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F3DB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45E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5F6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989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784B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1A5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5FE2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0D0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89E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3E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D8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72C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FD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C02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2C2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C9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5A3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375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7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22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9D85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588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770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924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2B1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9EB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79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640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86E3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7D6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6D4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41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C8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BD7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16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B5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FB59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D6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E0D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EE7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7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DD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C546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0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53C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BB1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E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046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4EC9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6DA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D1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663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5AB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7AB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6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D1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DE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3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8F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A2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2F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B4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DFB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23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53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6B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91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7E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62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7D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8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AC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A2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5AC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33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89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612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01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A5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25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B2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6B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D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73F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76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74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9D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3F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B1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CD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F64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0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69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87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3E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2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2B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C5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FEC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14B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C2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E8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23D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9D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CD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2FA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D8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6E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EE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7D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B05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6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6E4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5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1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61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625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91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D0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26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9A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72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6B3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D7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7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4B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ED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B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58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91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6D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6F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6F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6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20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78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A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57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16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4E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66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15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F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AE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34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1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84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29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6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8E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7D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D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233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AD3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D17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0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6E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D1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33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099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78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00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F9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E2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8B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E0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CD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A4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9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02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82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7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B2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B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6A0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BD2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16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9B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49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AE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FC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A58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34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B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7F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6F0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63C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051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416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9EA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642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9F3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F8D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0B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C2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D58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95F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187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247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43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786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C38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5F7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152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1152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1BA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BF51E1">
    <w:pPr>
      <w:pStyle w:val="6"/>
      <w:jc w:val="both"/>
    </w:pPr>
  </w:p>
  <w:p w14:paraId="0DED21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06C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8C3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647DA1"/>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7324</Words>
  <Characters>11380</Characters>
  <Lines>251</Lines>
  <Paragraphs>70</Paragraphs>
  <TotalTime>3</TotalTime>
  <ScaleCrop>false</ScaleCrop>
  <LinksUpToDate>false</LinksUpToDate>
  <CharactersWithSpaces>12079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