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C532D">
      <w:pPr>
        <w:pStyle w:val="2"/>
        <w:bidi w:val="0"/>
        <w:jc w:val="center"/>
        <w:rPr>
          <w:rFonts w:hint="default" w:ascii="Times New Roman" w:hAnsi="Times New Roman" w:cs="Times New Roman"/>
          <w:b/>
          <w:bCs w:val="0"/>
          <w:sz w:val="36"/>
          <w:szCs w:val="36"/>
        </w:rPr>
      </w:pPr>
      <w:r>
        <w:rPr>
          <w:rFonts w:hint="eastAsia"/>
          <w:b/>
          <w:bCs/>
          <w:sz w:val="36"/>
          <w:szCs w:val="36"/>
        </w:rPr>
        <w:t>Human Vitamin 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E5A1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1CED82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434EC5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FA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E0D6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D03C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894C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210A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ECA2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1318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D165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FFA5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1A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C990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6FF40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3DB6C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E49A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A2B2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82987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FF7DA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164B85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713D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C8AF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9458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9C67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8942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AFA5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5304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维生素D（简称VD）是一种脂溶性维生素，乃环戊烷多氢菲类化合物，一组结构上与固醇有关，功能上可防止佝偻病的维生素，最主要的是维生素D3与D2。前者由人皮下的7-脱氢胆固醇经紫外线照射而成。后者由植物或酵母中含有的麦角固醇经紫外线照射而成。维生素D的主要功用是促进小肠粘膜细胞对钙和磷的吸收。肠中钙离子吸收需要一种钙结合蛋白，1，25-二羟基维生素D3可诱导此蛋白合成，促进Ca2+吸收，又可促进钙盐的更新及新骨生成，也促进磷吸收与肾小管细胞对钙、磷的重吸收，故可提高血钙、血磷浓度，有利于新骨生成和钙化。</w:t>
      </w:r>
    </w:p>
    <w:p w14:paraId="3D25F4F6">
      <w:pPr>
        <w:ind w:firstLine="441" w:firstLineChars="0"/>
        <w:rPr>
          <w:rFonts w:hint="default" w:ascii="Times New Roman" w:hAnsi="Times New Roman" w:cs="Times New Roman"/>
        </w:rPr>
      </w:pPr>
    </w:p>
    <w:p w14:paraId="4DDC60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140B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6E37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0B58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5C51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78AF3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BB4DAB">
      <w:pPr>
        <w:rPr>
          <w:rFonts w:hint="default" w:ascii="Times New Roman" w:hAnsi="Times New Roman" w:cs="Times New Roman"/>
        </w:rPr>
      </w:pPr>
      <w:r>
        <w:rPr>
          <w:rFonts w:hint="default" w:ascii="Times New Roman" w:hAnsi="Times New Roman" w:cs="Times New Roman"/>
        </w:rPr>
        <w:br w:type="page"/>
      </w:r>
    </w:p>
    <w:p w14:paraId="6C0481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BD36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7A8A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951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A46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B23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18D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3C1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C54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DBC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E387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CF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6C4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9C9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D75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B05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CE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F70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39D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857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3F8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B6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6A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308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CA3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E0B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DF7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55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7CAF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9B4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4A2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9E5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C9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B433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DE9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261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4E5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A11301">
        <w:tblPrEx>
          <w:tblCellMar>
            <w:top w:w="0" w:type="dxa"/>
            <w:left w:w="108" w:type="dxa"/>
            <w:bottom w:w="0" w:type="dxa"/>
            <w:right w:w="108" w:type="dxa"/>
          </w:tblCellMar>
        </w:tblPrEx>
        <w:trPr>
          <w:trHeight w:val="850" w:hRule="atLeast"/>
        </w:trPr>
        <w:tc>
          <w:tcPr>
            <w:tcW w:w="3969" w:type="dxa"/>
            <w:vAlign w:val="center"/>
          </w:tcPr>
          <w:p w14:paraId="74D5D5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3B54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3EB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9EC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5D1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B3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FF1A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E53A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C1F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995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48C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59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9A2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631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33C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1CC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5B7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59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807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A6D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405E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FB8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6E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456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1DA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B32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A95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18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2B8F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F6B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931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D06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F70A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0127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86E9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8A9C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BEC9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9956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B5BA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F8CB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101F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B399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DE67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2A5A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18D3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7E6C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E540A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C8CE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E7E6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A8C2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E30A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2B47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6C35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04A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92E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DC5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09E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02C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6C8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13A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069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E8CA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66D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4D7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D0F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0E1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4B1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1C1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6897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BF0B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B7AD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1D7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0F4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04E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213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B79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92E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C1F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A3D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FE6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490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3B6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831E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4F55B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55B4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FC82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0780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1A84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64EB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1599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779C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B699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7D92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0B3D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ADA4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5278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CC6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5969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6DC6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4463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8432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30D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88AA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0355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28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5A63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15C4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B2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394C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9E4D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E3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D8C1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8646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784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49E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A81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E52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639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173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C05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6E8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2F9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9B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3D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831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14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21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32F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07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5E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083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2B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A9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794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8E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F1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6DC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967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FA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0F0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63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F5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34F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853F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4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11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A9B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40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5A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1B6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53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4D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786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7F8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E9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BF2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32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13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642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E3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C9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20A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73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92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5EC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EC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CA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BFD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0E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7F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91C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D2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AD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9D0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4D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AF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C67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92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3A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424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3A15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C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233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026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19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A8B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4AF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89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49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5FD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CE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C71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6A1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B6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DEC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CCA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BEF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A1C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5BB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B7A8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8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EB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21D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4AE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8A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D65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38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6D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987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5E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57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9B7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AE6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33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B2C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6A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05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02F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E7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9E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025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43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E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A88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26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65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B08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FD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8A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7E1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1F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8C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135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4B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26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507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47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8D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A77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EE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B9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DD5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1123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B96A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BA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90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CB6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47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35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477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BA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B4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200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F2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D0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E91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C6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89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690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93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9D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484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FB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BB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D19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720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1B9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7F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5E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B7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08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892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99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A2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40C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843D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279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5DA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57F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58C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3A6C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B37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4C9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7DD7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285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C03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D4F8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0C3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9276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C75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D76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18DF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E2AE16">
      <w:pPr>
        <w:rPr>
          <w:rFonts w:hint="default" w:ascii="Times New Roman" w:hAnsi="Times New Roman" w:cs="Times New Roman"/>
          <w:sz w:val="22"/>
          <w:szCs w:val="22"/>
        </w:rPr>
      </w:pPr>
    </w:p>
    <w:p w14:paraId="4EA4F6D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36B6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Vitamin D Elisa Kit</w:t>
      </w:r>
    </w:p>
    <w:p w14:paraId="01D339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61BD6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38B865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17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09B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E4E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CF2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303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F51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626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96E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BAE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70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753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3C61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5D2C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0099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128A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71D2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D47B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51D9B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3D6A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5E09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5BFC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7420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DC2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C394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A96E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Vitamin D (abbreviated as VD) is a fat soluble vitamin, which is a cyclopentane dihydrophenanthrene compound. It is a group of vitamins related to sterols in structure and can prevent rickets in function. The most important vitamins are D3 and D2. The former is made of 7-dehydrocholesterol under human skin by ultraviolet irradiation. The latter is made of ergosterol contained in plants or yeast by ultraviolet irradiation. The main function of vitamin D is to promote the absorption of calcium and phosphorus by small intestinal mucosal cells. Intestinal calcium absorption requires a calcium binding protein. 1,25-dihydroxyvitamin D3 can induce the synthesis of this protein, promote the absorption of Ca2 +, promote the renewal of calcium salt and new bone formation, promote phosphorus absorption and the reabsorption of calcium and phosphorus by renal tubular cells.</w:t>
      </w:r>
    </w:p>
    <w:p w14:paraId="6340C5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096E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9B07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220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9E5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301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BCF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61C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C26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391B02">
      <w:pPr>
        <w:rPr>
          <w:rFonts w:hint="default" w:ascii="Times New Roman" w:hAnsi="Times New Roman" w:cs="Times New Roman"/>
          <w:b/>
          <w:bCs/>
          <w:sz w:val="28"/>
          <w:szCs w:val="28"/>
        </w:rPr>
      </w:pPr>
    </w:p>
    <w:p w14:paraId="5538BDF5">
      <w:pPr>
        <w:rPr>
          <w:rFonts w:hint="default" w:ascii="Times New Roman" w:hAnsi="Times New Roman" w:cs="Times New Roman"/>
          <w:b/>
          <w:bCs/>
          <w:sz w:val="28"/>
          <w:szCs w:val="28"/>
        </w:rPr>
      </w:pPr>
    </w:p>
    <w:p w14:paraId="50ED1D49">
      <w:pPr>
        <w:rPr>
          <w:rFonts w:hint="default" w:ascii="Times New Roman" w:hAnsi="Times New Roman" w:cs="Times New Roman"/>
          <w:b/>
          <w:bCs/>
          <w:sz w:val="28"/>
          <w:szCs w:val="28"/>
        </w:rPr>
      </w:pPr>
    </w:p>
    <w:p w14:paraId="0442D9C9">
      <w:pPr>
        <w:rPr>
          <w:rFonts w:hint="default" w:ascii="Times New Roman" w:hAnsi="Times New Roman" w:cs="Times New Roman"/>
          <w:b/>
          <w:bCs/>
          <w:sz w:val="28"/>
          <w:szCs w:val="28"/>
        </w:rPr>
      </w:pPr>
    </w:p>
    <w:p w14:paraId="229A7A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FDD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33F6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2B7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8F3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4212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121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0F4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3D0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D3D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31C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6DF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6C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CCE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050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608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7B1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65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8F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6F0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0D1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C25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D8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748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533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B17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357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B1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25F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9CF2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B1F9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015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F1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536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B0C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ABB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CA8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04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CC27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3BD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7D84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484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5D9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25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DF4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4AF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103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10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7C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C80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DEF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797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3B2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43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4B0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EA7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B82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12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7A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119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887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B62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53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19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9F8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CE6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477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4A5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C8D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DE9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A5E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D0F0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860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DEB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936F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C0D8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E1C1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AE9D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98A7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EC2E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599D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0FA4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C5CB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D6EA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8B4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8921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D654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413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E26C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73D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2AE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C5F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F68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59D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7DC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0F3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EAC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480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07A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807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6C5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24B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3BC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18C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6E0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75B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A82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CBD8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CCD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A1E6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8E4D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994A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67C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583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7C1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A9B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E21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608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E1E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2F5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ECD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DF0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579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AF8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F79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01C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FFF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81D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4EB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5B8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63F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FD3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64A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CA40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C48E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8976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C99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B4FF0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C3F1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E7EB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1BD8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E6DB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53A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50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A701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6900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78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ED2A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D85F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15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F8F3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C31B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DB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3F3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FED0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234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453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458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C0A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266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5F9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B01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3A95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BF2D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4D76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8B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9EF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3B4D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D3E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A28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DFD2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F1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B15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8F17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0E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01B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8EAF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EC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07F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15A3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F11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833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D918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D59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14C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692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D4D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778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12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7D5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42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392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E07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496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8A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D35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0AF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09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022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17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90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F30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EE4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DF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82D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D2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6AA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30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529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7C3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DFC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3AA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576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1A2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D3D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551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293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FB7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EA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0A7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803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3A5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CBD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818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7FD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FD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FC0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D01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9A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EFC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59B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84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110C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B36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C49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A9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59E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5C9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52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899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EE4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EA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C5B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093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F20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8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2301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17A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CC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6C8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E73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F8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F0B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DC2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DB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DBD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A1B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36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F3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A62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EA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EA2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5F8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02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21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2D7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F6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CB1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D49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56A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70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370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69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8E8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157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02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D2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9E9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C8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57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253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22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A3B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8C3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78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47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865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D6D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5B4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AE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71C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E63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23E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BBCD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EFB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3F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2A0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E45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7A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812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C16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41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18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970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ABB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85F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C05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1C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0F29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319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15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DEF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512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83B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50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C2D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87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85D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BC3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7B9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0BB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B60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1A5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AB9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039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D41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9EA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747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324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B76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EE2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1D9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DB3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143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148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4A0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0BA3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7489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7489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3BD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8DE7C6">
    <w:pPr>
      <w:pStyle w:val="6"/>
      <w:jc w:val="both"/>
    </w:pPr>
  </w:p>
  <w:p w14:paraId="1A134EC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CC77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4105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6A63D7"/>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7295</Words>
  <Characters>10696</Characters>
  <Lines>251</Lines>
  <Paragraphs>70</Paragraphs>
  <TotalTime>0</TotalTime>
  <ScaleCrop>false</ScaleCrop>
  <LinksUpToDate>false</LinksUpToDate>
  <CharactersWithSpaces>11236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2026-07-02T08:09:32Z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