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C65ED">
      <w:pPr>
        <w:pStyle w:val="2"/>
        <w:bidi w:val="0"/>
        <w:jc w:val="center"/>
        <w:rPr>
          <w:rFonts w:hint="default" w:ascii="Times New Roman" w:hAnsi="Times New Roman" w:cs="Times New Roman"/>
          <w:b/>
          <w:bCs w:val="0"/>
          <w:sz w:val="36"/>
          <w:szCs w:val="36"/>
        </w:rPr>
      </w:pPr>
      <w:r>
        <w:rPr>
          <w:rFonts w:hint="eastAsia"/>
          <w:b/>
          <w:bCs/>
          <w:sz w:val="36"/>
          <w:szCs w:val="36"/>
        </w:rPr>
        <w:t>Human VEGF/VEGFA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36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BBBB3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6879F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17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EAD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7A7E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994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A7B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A44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99CB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92B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EBE5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5A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217D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88397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4489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BAB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BB25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84B7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981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E433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000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E4D9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491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6CC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6D2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BEDA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53AD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通透性因子/血管内皮生长因子（VPF/VEGF），一种由大多数恶性肿瘤表达的有效细胞因子，肿瘤细胞产生的VEGF能刺激内皮细胞增殖和血管生成，在多种肿瘤的病理生理学中起关键作用。VEGF也可能在介导糖尿病视网膜病变的发展和进展中发挥关键作用。VEGF是血管生成的主要调节因子，与两种受体酪氨酸激酶KDR/Flk-1和Flt-1结合。VEGF基因通过荧光原位杂交定位到染色体6p12。</w:t>
      </w:r>
    </w:p>
    <w:p w14:paraId="10C1BF0B">
      <w:pPr>
        <w:ind w:firstLine="441" w:firstLineChars="0"/>
        <w:rPr>
          <w:rFonts w:hint="default" w:ascii="Times New Roman" w:hAnsi="Times New Roman" w:cs="Times New Roman"/>
        </w:rPr>
      </w:pPr>
    </w:p>
    <w:p w14:paraId="47996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C586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5781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5DAD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B307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6897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D0DB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B63C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70354F">
      <w:pPr>
        <w:rPr>
          <w:rFonts w:hint="default" w:ascii="Times New Roman" w:hAnsi="Times New Roman" w:cs="Times New Roman"/>
        </w:rPr>
      </w:pPr>
      <w:r>
        <w:rPr>
          <w:rFonts w:hint="default" w:ascii="Times New Roman" w:hAnsi="Times New Roman" w:cs="Times New Roman"/>
        </w:rPr>
        <w:br w:type="page"/>
      </w:r>
    </w:p>
    <w:p w14:paraId="58F46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B2E3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0BB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2A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471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98E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21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762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152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02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3F5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AD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55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431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7DD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366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14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0F8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E9F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097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026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DD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50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F53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C4E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93E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5B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9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25B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7CC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F7C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160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63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2E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585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87B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D1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E3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0C9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2DB1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4EC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834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37D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11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A3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5781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AF7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083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98C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3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A91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E3F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2FA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033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E1F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F0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06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E46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9BB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9F1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80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72C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881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0A3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678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AC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FFD2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8DD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5EB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A54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66D4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83C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29C8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D95F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636A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212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CAC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BA09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6A47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D9CE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9E1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1A92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E9DF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B42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FC59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D138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2A6F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FA56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1123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9A8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6AA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9E4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C4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6DC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4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DAA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B2A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89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F0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000E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9CD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8E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FE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C51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D2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87A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A0A0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117C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A752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A5F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6C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31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76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A4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29A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17E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2F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90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871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C76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953A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F378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633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FA0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3B0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F0D3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7E94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D85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76FB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A936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8C95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9AB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CEE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0EBF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022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C1C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AB1C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B9AF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655D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5C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CF5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9400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C9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645C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55C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2B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CF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F253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28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4E9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FCD7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39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B42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630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F58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79B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799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47C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C2F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1E4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1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04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F3C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75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6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A2F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C3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67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54F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80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F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62F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1F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D3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A3B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0D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E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DF3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FF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0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CA2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5D0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D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BC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09E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4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9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F15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8C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9B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384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7D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22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1A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AC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93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F62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4C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B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C59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FC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00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1DD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40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E1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B26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54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BF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7B0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13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EA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F46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E1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B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40A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CA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C0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84F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385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A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FA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4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7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1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91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CB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E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3E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74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1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E3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37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0F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8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4B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3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5E9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BE38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7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2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F1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90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BA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579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95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1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AE0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D2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3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D1E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A0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45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75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0E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5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B6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93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5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E3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05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6F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39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1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E0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34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C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22D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B7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2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45F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3D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CB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C0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3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6E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9F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1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AB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8F2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34D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8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AC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7ED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73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C0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F2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36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5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1E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D3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EE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9B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66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D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AD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4D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1B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06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C1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98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15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37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EE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7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EE6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A3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D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DC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29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7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C4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4CE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2D4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749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FA2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43D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86B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314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AE6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BE2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054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F9E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D7B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E17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80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8ED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451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CD5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E96961">
      <w:pPr>
        <w:rPr>
          <w:rFonts w:hint="default" w:ascii="Times New Roman" w:hAnsi="Times New Roman" w:cs="Times New Roman"/>
          <w:sz w:val="22"/>
          <w:szCs w:val="22"/>
        </w:rPr>
      </w:pPr>
    </w:p>
    <w:p w14:paraId="084631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5B23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VEGF/VEGFA Elisa Kit</w:t>
      </w:r>
    </w:p>
    <w:p w14:paraId="748789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9FF01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BE91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56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7E3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3E5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6A5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081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4E0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B87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860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0D7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14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BE1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D1B0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3CE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800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3D5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260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EA9D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1694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03C5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FB05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2B04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DB2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9F7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9AF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EFC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permeability factor/vascular endothelial growth factor(VPF/VEGF), a potent cytokine expressed by most malignant tumors, has critical roles in vasculogenesis and both physiological and pathological angiogenesis.VEGF produced by tumor cells potently stimulates endothelial cell proliferation and angiogenesis and plays a key role in the pathophysiology of several neoplasias. VEGF may also play a pivotal role in mediating the development and progression of diabetic retinopathy.VEGF, a major regulator of angiogenesis, binds to two receptor tyrosine kinases, KDR/Flk-1 and Flt-1. The VEGF gene is mapped by fluorescence in situ hybridization to chromosome 6p12.</w:t>
      </w:r>
    </w:p>
    <w:p w14:paraId="340A5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ED26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BDA6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4F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2B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57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DB9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95B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091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81F56D">
      <w:pPr>
        <w:rPr>
          <w:rFonts w:hint="default" w:ascii="Times New Roman" w:hAnsi="Times New Roman" w:cs="Times New Roman"/>
          <w:b/>
          <w:bCs/>
          <w:sz w:val="28"/>
          <w:szCs w:val="28"/>
        </w:rPr>
      </w:pPr>
    </w:p>
    <w:p w14:paraId="6636605B">
      <w:pPr>
        <w:rPr>
          <w:rFonts w:hint="default" w:ascii="Times New Roman" w:hAnsi="Times New Roman" w:cs="Times New Roman"/>
          <w:b/>
          <w:bCs/>
          <w:sz w:val="28"/>
          <w:szCs w:val="28"/>
        </w:rPr>
      </w:pPr>
    </w:p>
    <w:p w14:paraId="5927906F">
      <w:pPr>
        <w:rPr>
          <w:rFonts w:hint="default" w:ascii="Times New Roman" w:hAnsi="Times New Roman" w:cs="Times New Roman"/>
          <w:b/>
          <w:bCs/>
          <w:sz w:val="28"/>
          <w:szCs w:val="28"/>
        </w:rPr>
      </w:pPr>
    </w:p>
    <w:p w14:paraId="62CEB6FF">
      <w:pPr>
        <w:rPr>
          <w:rFonts w:hint="default" w:ascii="Times New Roman" w:hAnsi="Times New Roman" w:cs="Times New Roman"/>
          <w:b/>
          <w:bCs/>
          <w:sz w:val="28"/>
          <w:szCs w:val="28"/>
        </w:rPr>
      </w:pPr>
    </w:p>
    <w:p w14:paraId="3144C8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D9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6424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87B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38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6C2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48A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B8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64F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5BF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FAB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DC0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EC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E1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0A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8EA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E5A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E5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A9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C10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43B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EAC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A2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71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B54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489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AE0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D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8A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650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682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B0C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09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FD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84D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6CE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6AD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EF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413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872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A6B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4DA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9D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1C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BC9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73F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F8B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DD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92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670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A1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806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D6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1D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26D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63F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734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4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EB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DB3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145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BB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18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D7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45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A84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098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72E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ED9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DF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BD6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10F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CFC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517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9866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E83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847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D708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364D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40E0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F5BE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646F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976A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59B3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F2C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9C6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935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321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F467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033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EBF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CCD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BE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0EA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837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54D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102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8F7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2A3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F5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78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AE0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61B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F8A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50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827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5FC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74C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55C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3192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F20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79C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141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BF9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955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AF6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FF8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08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6B2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71D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8B7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00A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4DE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FC5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26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96F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F3B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38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DD0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746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ABF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88D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74A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C494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DC2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0AB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A86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347C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EB3F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5E8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562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BFA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3C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A4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3E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111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4B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C2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A38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66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38E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5FFE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01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2CF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6A8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E9B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AAF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529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25B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6A7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31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D19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246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16B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EF2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D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A6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051E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E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2F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36F7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3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9B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E68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7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54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DE39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3A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3B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2F94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1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27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4BF7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E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DF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A5F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5E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7C4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1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6A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28F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26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4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2E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9C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0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37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24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E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E40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D7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0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07E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D5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4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AB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74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27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17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3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10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5B2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A6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B5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09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AA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1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E7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18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C8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FA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3E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5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C7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96A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9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25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6F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1A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B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11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60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A895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F3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7E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B4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AF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BC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C2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DF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72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9D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AD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FBD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28F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0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2B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23D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7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E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25F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A1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F08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E2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D5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4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DF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92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C6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8D8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1C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7F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50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5C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9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A45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D1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A6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1A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87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7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9B5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F7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6A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20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D4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5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7D7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B0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1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124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11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3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D9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80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3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F7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D19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EC5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A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D5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10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6A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D63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77E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BF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51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1E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E8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8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53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6C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B4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BDD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3A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97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5C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A2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2D3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09E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30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7B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02B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6D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1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76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3A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B2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4B7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0B7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B78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CB1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F74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99A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A80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79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0CA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E5C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AB6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C1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64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197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0AE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50C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D55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65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053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4F2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74F2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3F1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87C77A">
    <w:pPr>
      <w:pStyle w:val="6"/>
      <w:jc w:val="both"/>
    </w:pPr>
  </w:p>
  <w:p w14:paraId="61AEAD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6C9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0E0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F47CA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8552</Words>
  <Characters>17558</Characters>
  <Lines>251</Lines>
  <Paragraphs>70</Paragraphs>
  <TotalTime>0</TotalTime>
  <ScaleCrop>false</ScaleCrop>
  <LinksUpToDate>false</LinksUpToDate>
  <CharactersWithSpaces>19386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